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BE43B5" w14:textId="25DBE4EE" w:rsidR="008B63C4" w:rsidRDefault="004275E4" w:rsidP="00750815">
      <w:pPr>
        <w:pStyle w:val="a7"/>
        <w:ind w:firstLine="883"/>
      </w:pPr>
      <w:r>
        <w:rPr>
          <w:rFonts w:hint="eastAsia"/>
        </w:rPr>
        <w:t>基极</w:t>
      </w:r>
      <w:r w:rsidR="008B63C4">
        <w:rPr>
          <w:rFonts w:hint="eastAsia"/>
        </w:rPr>
        <w:t>调幅电路仿真实验报告</w:t>
      </w:r>
    </w:p>
    <w:p w14:paraId="2EE22AA2" w14:textId="62F0DB0B" w:rsidR="008B63C4" w:rsidRDefault="00750815" w:rsidP="00BC5A04">
      <w:pPr>
        <w:pStyle w:val="1"/>
      </w:pPr>
      <w:r w:rsidRPr="00BC5A04">
        <w:rPr>
          <w:rFonts w:hint="eastAsia"/>
        </w:rPr>
        <w:t>一、</w:t>
      </w:r>
      <w:r w:rsidR="008B63C4" w:rsidRPr="00BC5A04">
        <w:rPr>
          <w:rFonts w:hint="eastAsia"/>
        </w:rPr>
        <w:t>基极调幅电路</w:t>
      </w:r>
    </w:p>
    <w:p w14:paraId="6794AA14" w14:textId="65DCCFDF" w:rsidR="00BC5A04" w:rsidRPr="00BC5A04" w:rsidRDefault="00BC5A04" w:rsidP="0073297F">
      <w:pPr>
        <w:pStyle w:val="2"/>
        <w:ind w:firstLine="141"/>
      </w:pPr>
      <w:r>
        <w:rPr>
          <w:rFonts w:hint="eastAsia"/>
        </w:rPr>
        <w:t>1</w:t>
      </w:r>
      <w:r>
        <w:t>.1</w:t>
      </w:r>
      <w:r w:rsidR="0073297F" w:rsidRPr="00BC5A04">
        <w:rPr>
          <w:rFonts w:hint="eastAsia"/>
        </w:rPr>
        <w:t>电路</w:t>
      </w:r>
      <w:r w:rsidR="00F51491">
        <w:rPr>
          <w:rFonts w:hint="eastAsia"/>
        </w:rPr>
        <w:t>工作</w:t>
      </w:r>
      <w:r w:rsidR="00CE5A28" w:rsidRPr="00BC5A04">
        <w:rPr>
          <w:rFonts w:hint="eastAsia"/>
        </w:rPr>
        <w:t>原理</w:t>
      </w:r>
    </w:p>
    <w:p w14:paraId="49FA67E7" w14:textId="722B6180" w:rsidR="00750815" w:rsidRPr="008F5AD3" w:rsidRDefault="00376908" w:rsidP="002C4F2F">
      <w:pPr>
        <w:ind w:firstLine="480"/>
      </w:pPr>
      <w:r w:rsidRPr="009D4214">
        <w:rPr>
          <w:noProof/>
        </w:rPr>
        <w:drawing>
          <wp:anchor distT="0" distB="0" distL="114300" distR="114300" simplePos="0" relativeHeight="251658240" behindDoc="0" locked="0" layoutInCell="1" allowOverlap="1" wp14:anchorId="2BBC56A6" wp14:editId="0F4C8B74">
            <wp:simplePos x="0" y="0"/>
            <wp:positionH relativeFrom="column">
              <wp:posOffset>3094355</wp:posOffset>
            </wp:positionH>
            <wp:positionV relativeFrom="paragraph">
              <wp:posOffset>10160</wp:posOffset>
            </wp:positionV>
            <wp:extent cx="2311400" cy="1295400"/>
            <wp:effectExtent l="0" t="0" r="0" b="0"/>
            <wp:wrapSquare wrapText="bothSides"/>
            <wp:docPr id="21374561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456175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40" r="27385"/>
                    <a:stretch/>
                  </pic:blipFill>
                  <pic:spPr bwMode="auto">
                    <a:xfrm>
                      <a:off x="0" y="0"/>
                      <a:ext cx="23114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073F">
        <w:rPr>
          <w:rFonts w:hint="eastAsia"/>
        </w:rPr>
        <w:t>基极调幅电路如图所示。由图可见，高频载波信号</w:t>
      </w:r>
      <m:oMath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ω</m:t>
            </m:r>
          </m:sub>
        </m:sSub>
      </m:oMath>
      <w:r w:rsidR="000E073F">
        <w:rPr>
          <w:rFonts w:hint="eastAsia"/>
        </w:rPr>
        <w:t>通过高频变压器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1</m:t>
            </m:r>
          </m:sub>
        </m:sSub>
      </m:oMath>
      <w:r w:rsidR="000E073F">
        <w:rPr>
          <w:rFonts w:hint="eastAsia"/>
        </w:rPr>
        <w:t>加到晶体管基极回路，低频调制信号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Ω</m:t>
            </m:r>
          </m:sub>
        </m:sSub>
      </m:oMath>
      <w:r w:rsidR="000E073F">
        <w:rPr>
          <w:rFonts w:hint="eastAsia"/>
        </w:rPr>
        <w:t>通过低频变压器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T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b>
        </m:sSub>
      </m:oMath>
      <w:r w:rsidR="000E073F">
        <w:rPr>
          <w:rFonts w:hint="eastAsia"/>
        </w:rPr>
        <w:t>加到晶体管基极回路，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C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</m:oMath>
      <w:r w:rsidR="000E073F">
        <w:rPr>
          <w:rFonts w:hint="eastAsia"/>
        </w:rPr>
        <w:t>为高频旁路电容，用来为载波信号提供通路。在调制过程中，调制信号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Ω</m:t>
            </m:r>
          </m:sub>
        </m:sSub>
      </m:oMath>
      <w:r w:rsidR="000E073F">
        <w:rPr>
          <w:rFonts w:hint="eastAsia"/>
        </w:rPr>
        <w:t>相当于一个缓慢变化的偏压（因为反偏压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=0</m:t>
        </m:r>
      </m:oMath>
      <w:r w:rsidR="000E073F">
        <w:rPr>
          <w:rFonts w:hint="eastAsia"/>
        </w:rPr>
        <w:t>，否则综合偏压应是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E</m:t>
            </m:r>
          </m:e>
          <m:sub>
            <m:r>
              <w:rPr>
                <w:rFonts w:ascii="Cambria Math" w:hAnsi="Cambria Math"/>
              </w:rPr>
              <m:t>b</m:t>
            </m:r>
          </m:sub>
        </m:sSub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Ω</m:t>
            </m:r>
          </m:sub>
        </m:sSub>
      </m:oMath>
      <w:r w:rsidR="000E073F">
        <w:rPr>
          <w:rFonts w:hint="eastAsia"/>
        </w:rPr>
        <w:t>），使放大器的集电极脉冲电流的最大值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cmax</m:t>
            </m:r>
          </m:sub>
        </m:sSub>
      </m:oMath>
      <w:r w:rsidR="000E073F">
        <w:rPr>
          <w:rFonts w:hint="eastAsia"/>
        </w:rPr>
        <w:t>和导通角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 w:rsidR="000E073F">
        <w:rPr>
          <w:rFonts w:hint="eastAsia"/>
        </w:rPr>
        <w:t>按调制信号的大小而变化。</w:t>
      </w:r>
      <w:r w:rsidR="003B1DEC">
        <w:rPr>
          <w:rFonts w:hint="eastAsia"/>
        </w:rPr>
        <w:t>随后</w:t>
      </w:r>
      <w:r w:rsidR="000E073F">
        <w:rPr>
          <w:rFonts w:hint="eastAsia"/>
        </w:rPr>
        <w:t>将集电极</w:t>
      </w:r>
      <w:r w:rsidR="002C4F2F">
        <w:rPr>
          <w:rFonts w:hint="eastAsia"/>
        </w:rPr>
        <w:t>的</w:t>
      </w:r>
      <w:r w:rsidR="000E073F">
        <w:rPr>
          <w:rFonts w:hint="eastAsia"/>
        </w:rPr>
        <w:t>谐振回路调谐在载频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 w:hint="eastAsia"/>
              </w:rPr>
              <m:t>f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</m:oMath>
      <w:r w:rsidR="000E073F">
        <w:rPr>
          <w:rFonts w:hint="eastAsia"/>
        </w:rPr>
        <w:t>上，</w:t>
      </w:r>
      <w:r w:rsidR="00B22312">
        <w:rPr>
          <w:rFonts w:hint="eastAsia"/>
        </w:rPr>
        <w:t>那么</w:t>
      </w:r>
      <w:r w:rsidR="000E073F">
        <w:rPr>
          <w:rFonts w:hint="eastAsia"/>
        </w:rPr>
        <w:t>放大器的</w:t>
      </w:r>
      <w:r w:rsidR="00B22312">
        <w:rPr>
          <w:rFonts w:hint="eastAsia"/>
        </w:rPr>
        <w:t>便</w:t>
      </w:r>
      <w:r w:rsidR="000E073F">
        <w:rPr>
          <w:rFonts w:hint="eastAsia"/>
        </w:rPr>
        <w:t>获得调幅波。</w:t>
      </w:r>
    </w:p>
    <w:p w14:paraId="19F41C12" w14:textId="58B1EC49" w:rsidR="008B63C4" w:rsidRPr="0073297F" w:rsidRDefault="0073297F" w:rsidP="0073297F">
      <w:pPr>
        <w:pStyle w:val="2"/>
        <w:ind w:firstLine="141"/>
      </w:pPr>
      <w:r>
        <w:t>1.</w:t>
      </w:r>
      <w:r w:rsidR="008B63C4" w:rsidRPr="0073297F">
        <w:rPr>
          <w:rFonts w:hint="eastAsia"/>
        </w:rPr>
        <w:t>2</w:t>
      </w:r>
      <w:r w:rsidR="008B63C4" w:rsidRPr="0073297F">
        <w:t>工作状态</w:t>
      </w:r>
      <w:r w:rsidR="008B63C4" w:rsidRPr="0073297F">
        <w:rPr>
          <w:rFonts w:hint="eastAsia"/>
        </w:rPr>
        <w:t>分析</w:t>
      </w:r>
    </w:p>
    <w:p w14:paraId="182E5A5F" w14:textId="124C56FC" w:rsidR="00750815" w:rsidRDefault="00244F1C" w:rsidP="008B63C4">
      <w:pPr>
        <w:ind w:firstLine="480"/>
      </w:pPr>
      <w:r>
        <w:rPr>
          <w:rFonts w:hint="eastAsia"/>
        </w:rPr>
        <w:t>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Ω</m:t>
            </m:r>
          </m:sub>
        </m:sSub>
      </m:oMath>
      <w:r>
        <w:rPr>
          <w:rFonts w:hint="eastAsia"/>
        </w:rPr>
        <w:t>往正向增大时，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cmax</m:t>
            </m:r>
          </m:sub>
        </m:sSub>
      </m:oMath>
      <w:r>
        <w:rPr>
          <w:rFonts w:hint="eastAsia"/>
        </w:rPr>
        <w:t>和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rPr>
          <w:rFonts w:hint="eastAsia"/>
        </w:rPr>
        <w:t>增大</w:t>
      </w:r>
      <w:r w:rsidR="00B22312">
        <w:rPr>
          <w:rFonts w:hint="eastAsia"/>
        </w:rPr>
        <w:t>；</w:t>
      </w:r>
      <w:r>
        <w:rPr>
          <w:rFonts w:hint="eastAsia"/>
        </w:rPr>
        <w:t>在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U</m:t>
            </m:r>
          </m:e>
          <m:sub>
            <m:r>
              <w:rPr>
                <w:rFonts w:ascii="Cambria Math" w:hAnsi="Cambria Math"/>
              </w:rPr>
              <m:t>Ω</m:t>
            </m:r>
          </m:sub>
        </m:sSub>
      </m:oMath>
      <w:r>
        <w:rPr>
          <w:rFonts w:hint="eastAsia"/>
        </w:rPr>
        <w:t>往反向减少时，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cmax</m:t>
            </m:r>
          </m:sub>
        </m:sSub>
      </m:oMath>
      <w:r>
        <w:rPr>
          <w:rFonts w:hint="eastAsia"/>
        </w:rPr>
        <w:t>和</w:t>
      </w:r>
      <m:oMath>
        <m:r>
          <m:rPr>
            <m:sty m:val="p"/>
          </m:rPr>
          <w:rPr>
            <w:rFonts w:ascii="Cambria Math" w:hAnsi="Cambria Math"/>
          </w:rPr>
          <m:t>θ</m:t>
        </m:r>
      </m:oMath>
      <w:r>
        <w:rPr>
          <w:rFonts w:hint="eastAsia"/>
        </w:rPr>
        <w:t>减少，</w:t>
      </w:r>
      <w:r w:rsidRPr="00244F1C">
        <w:rPr>
          <w:rFonts w:hint="eastAsia"/>
        </w:rPr>
        <w:t>为了减少调制失真，应将载波工作点选择在调制特性直线部分的中心，使被调放大器在调制信号电压变化范围内始终工作在欠压状态。这时可以得到较大的调幅度和较好的线性调幅。为保证放大器工作在欠压状态，设计时应使放大器</w:t>
      </w:r>
      <w:r w:rsidR="00C64AE6">
        <w:rPr>
          <w:rFonts w:hint="eastAsia"/>
        </w:rPr>
        <w:t>的</w:t>
      </w:r>
      <w:r w:rsidRPr="00244F1C">
        <w:rPr>
          <w:rFonts w:hint="eastAsia"/>
        </w:rPr>
        <w:t>最大工作点刚</w:t>
      </w:r>
      <w:r w:rsidR="00771D54">
        <w:rPr>
          <w:rFonts w:hint="eastAsia"/>
        </w:rPr>
        <w:t>好</w:t>
      </w:r>
      <w:r w:rsidRPr="00244F1C">
        <w:rPr>
          <w:rFonts w:hint="eastAsia"/>
        </w:rPr>
        <w:t>处于临界状态，那么便可保证其余部分都欠压工作。</w:t>
      </w:r>
    </w:p>
    <w:p w14:paraId="15B1CC2E" w14:textId="03E8171E" w:rsidR="00CD3B1D" w:rsidRPr="00244F1C" w:rsidRDefault="004012B4" w:rsidP="00921B28">
      <w:pPr>
        <w:ind w:firstLineChars="0" w:firstLine="0"/>
        <w:jc w:val="center"/>
      </w:pPr>
      <w:r w:rsidRPr="004012B4">
        <w:rPr>
          <w:noProof/>
        </w:rPr>
        <w:drawing>
          <wp:inline distT="0" distB="0" distL="0" distR="0" wp14:anchorId="79CB9C0F" wp14:editId="4116122D">
            <wp:extent cx="5274310" cy="2320925"/>
            <wp:effectExtent l="0" t="0" r="2540" b="3175"/>
            <wp:docPr id="8" name="图片 7">
              <a:extLst xmlns:a="http://schemas.openxmlformats.org/drawingml/2006/main">
                <a:ext uri="{FF2B5EF4-FFF2-40B4-BE49-F238E27FC236}">
                  <a16:creationId xmlns:a16="http://schemas.microsoft.com/office/drawing/2014/main" id="{D338F2DF-8D58-47C6-970C-67BB6314EAF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7">
                      <a:extLst>
                        <a:ext uri="{FF2B5EF4-FFF2-40B4-BE49-F238E27FC236}">
                          <a16:creationId xmlns:a16="http://schemas.microsoft.com/office/drawing/2014/main" id="{D338F2DF-8D58-47C6-970C-67BB6314EAF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r="6341"/>
                    <a:stretch/>
                  </pic:blipFill>
                  <pic:spPr>
                    <a:xfrm>
                      <a:off x="0" y="0"/>
                      <a:ext cx="5274310" cy="232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F2A4" w14:textId="09CDA219" w:rsidR="008F5AD3" w:rsidRDefault="00802A01" w:rsidP="009167CD">
      <w:pPr>
        <w:pStyle w:val="1"/>
      </w:pPr>
      <w:r>
        <w:rPr>
          <w:rFonts w:hint="eastAsia"/>
        </w:rPr>
        <w:lastRenderedPageBreak/>
        <w:t>二</w:t>
      </w:r>
      <w:r w:rsidR="008F5AD3">
        <w:rPr>
          <w:rFonts w:hint="eastAsia"/>
        </w:rPr>
        <w:t>、基于</w:t>
      </w:r>
      <w:r w:rsidR="008F5AD3">
        <w:rPr>
          <w:rFonts w:hint="eastAsia"/>
        </w:rPr>
        <w:t>Multisim</w:t>
      </w:r>
      <w:r w:rsidR="008F5AD3">
        <w:rPr>
          <w:rFonts w:hint="eastAsia"/>
        </w:rPr>
        <w:t>的</w:t>
      </w:r>
      <w:r w:rsidR="00FE3F2B">
        <w:rPr>
          <w:rFonts w:hint="eastAsia"/>
        </w:rPr>
        <w:t>模拟</w:t>
      </w:r>
      <w:r w:rsidR="008F5AD3">
        <w:rPr>
          <w:rFonts w:hint="eastAsia"/>
        </w:rPr>
        <w:t>电路</w:t>
      </w:r>
      <w:r w:rsidR="00FE3F2B">
        <w:rPr>
          <w:rFonts w:hint="eastAsia"/>
        </w:rPr>
        <w:t>仿真</w:t>
      </w:r>
      <w:r w:rsidR="008F5AD3">
        <w:rPr>
          <w:rFonts w:hint="eastAsia"/>
        </w:rPr>
        <w:t>设计</w:t>
      </w:r>
    </w:p>
    <w:p w14:paraId="13DDB96D" w14:textId="762C4570" w:rsidR="00802A01" w:rsidRPr="00802A01" w:rsidRDefault="009167CD" w:rsidP="00666DA0">
      <w:pPr>
        <w:pStyle w:val="2"/>
        <w:ind w:firstLine="141"/>
      </w:pPr>
      <w:r>
        <w:t>2.1</w:t>
      </w:r>
      <w:r w:rsidR="00876E5E">
        <w:rPr>
          <w:rFonts w:hint="eastAsia"/>
        </w:rPr>
        <w:t>仿真电路图</w:t>
      </w:r>
    </w:p>
    <w:p w14:paraId="25A44611" w14:textId="5C875DAF" w:rsidR="008F5AD3" w:rsidRDefault="00244F1C" w:rsidP="008F5AD3">
      <w:pPr>
        <w:ind w:firstLine="480"/>
      </w:pPr>
      <w:r w:rsidRPr="0012119E">
        <w:rPr>
          <w:noProof/>
        </w:rPr>
        <w:drawing>
          <wp:inline distT="0" distB="0" distL="0" distR="0" wp14:anchorId="5021F883" wp14:editId="3B5EF0F4">
            <wp:extent cx="5273794" cy="2900082"/>
            <wp:effectExtent l="0" t="0" r="3175" b="0"/>
            <wp:docPr id="27229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29797" name=""/>
                    <pic:cNvPicPr/>
                  </pic:nvPicPr>
                  <pic:blipFill rotWithShape="1">
                    <a:blip r:embed="rId8"/>
                    <a:srcRect t="8091" b="4643"/>
                    <a:stretch/>
                  </pic:blipFill>
                  <pic:spPr bwMode="auto">
                    <a:xfrm>
                      <a:off x="0" y="0"/>
                      <a:ext cx="5274310" cy="29003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E38F24" w14:textId="1B70D09A" w:rsidR="008F5AD3" w:rsidRDefault="008F5AD3" w:rsidP="00666DA0">
      <w:pPr>
        <w:pStyle w:val="2"/>
        <w:ind w:firstLine="141"/>
      </w:pPr>
      <w:r>
        <w:rPr>
          <w:rFonts w:hint="eastAsia"/>
        </w:rPr>
        <w:t>2</w:t>
      </w:r>
      <w:r w:rsidR="00666DA0">
        <w:t>.2</w:t>
      </w:r>
      <w:r w:rsidR="00B05434">
        <w:rPr>
          <w:rFonts w:hint="eastAsia"/>
        </w:rPr>
        <w:t>电路的输入分析</w:t>
      </w:r>
    </w:p>
    <w:p w14:paraId="01516062" w14:textId="5DE8ED08" w:rsidR="00E12BE9" w:rsidRDefault="000A2D7E" w:rsidP="00244F1C">
      <w:pPr>
        <w:ind w:firstLine="480"/>
        <w:rPr>
          <w:szCs w:val="24"/>
        </w:rPr>
      </w:pPr>
      <w:r>
        <w:rPr>
          <w:rFonts w:hint="eastAsia"/>
        </w:rPr>
        <w:t>输入载波信号为</w:t>
      </w:r>
      <w:r w:rsidR="00C75F11">
        <w:rPr>
          <w:rFonts w:hint="eastAsia"/>
        </w:rPr>
        <w:t>：</w:t>
      </w:r>
      <m:oMath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 w:hint="eastAsia"/>
                <w:sz w:val="22"/>
                <w:szCs w:val="24"/>
              </w:rPr>
              <m:t>c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4"/>
          </w:rPr>
          <m:t>(t)=0.5</m:t>
        </m:r>
        <m:rad>
          <m:radPr>
            <m:degHide m:val="1"/>
            <m:ctrlPr>
              <w:rPr>
                <w:rFonts w:ascii="Cambria Math" w:hAnsi="Cambria Math"/>
                <w:sz w:val="22"/>
                <w:szCs w:val="24"/>
              </w:rPr>
            </m:ctrlPr>
          </m:radPr>
          <m:deg>
            <m:ctrlPr>
              <w:rPr>
                <w:rFonts w:ascii="Cambria Math" w:hAnsi="Cambria Math" w:hint="eastAsia"/>
                <w:sz w:val="22"/>
                <w:szCs w:val="24"/>
              </w:rPr>
            </m:ctrlPr>
          </m:deg>
          <m:e>
            <m:r>
              <m:rPr>
                <m:sty m:val="p"/>
              </m:rPr>
              <w:rPr>
                <w:rFonts w:ascii="Cambria Math" w:hAnsi="Cambria Math"/>
                <w:sz w:val="22"/>
                <w:szCs w:val="24"/>
              </w:rPr>
              <m:t>2</m:t>
            </m:r>
          </m:e>
        </m:rad>
        <m:r>
          <w:rPr>
            <w:rFonts w:ascii="Cambria Math" w:hAnsi="Cambria Math"/>
            <w:sz w:val="22"/>
            <w:szCs w:val="24"/>
          </w:rPr>
          <m:t>∙</m:t>
        </m:r>
        <m:r>
          <w:rPr>
            <w:rFonts w:ascii="Cambria Math" w:hAnsi="Cambria Math" w:hint="eastAsia"/>
            <w:sz w:val="22"/>
            <w:szCs w:val="24"/>
          </w:rPr>
          <m:t>sin</m:t>
        </m:r>
        <m:r>
          <w:rPr>
            <w:rFonts w:ascii="Cambria Math" w:hAnsi="Cambria Math"/>
            <w:sz w:val="22"/>
            <w:szCs w:val="24"/>
          </w:rPr>
          <m:t>(2π×1*</m:t>
        </m:r>
        <m:sSup>
          <m:sSup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pPr>
          <m:e>
            <m:r>
              <w:rPr>
                <w:rFonts w:ascii="Cambria Math" w:hAnsi="Cambria Math"/>
                <w:sz w:val="22"/>
                <w:szCs w:val="24"/>
              </w:rPr>
              <m:t>10</m:t>
            </m:r>
          </m:e>
          <m:sup>
            <m:r>
              <w:rPr>
                <w:rFonts w:ascii="Cambria Math" w:hAnsi="Cambria Math"/>
                <w:sz w:val="22"/>
                <w:szCs w:val="24"/>
              </w:rPr>
              <m:t>6</m:t>
            </m:r>
          </m:sup>
        </m:sSup>
        <m:r>
          <w:rPr>
            <w:rFonts w:ascii="Cambria Math" w:hAnsi="Cambria Math"/>
            <w:sz w:val="22"/>
            <w:szCs w:val="24"/>
          </w:rPr>
          <m:t xml:space="preserve">) </m:t>
        </m:r>
        <m:r>
          <m:rPr>
            <m:sty m:val="p"/>
          </m:rPr>
          <w:rPr>
            <w:rFonts w:ascii="Cambria Math" w:hAnsi="Cambria Math"/>
            <w:sz w:val="22"/>
            <w:szCs w:val="24"/>
          </w:rPr>
          <m:t>V</m:t>
        </m:r>
      </m:oMath>
    </w:p>
    <w:p w14:paraId="6F14DD1C" w14:textId="44098B39" w:rsidR="005A2C48" w:rsidRPr="002637DA" w:rsidRDefault="005A2C48" w:rsidP="00244F1C">
      <w:pPr>
        <w:ind w:firstLine="480"/>
        <w:rPr>
          <w:szCs w:val="24"/>
        </w:rPr>
      </w:pPr>
      <w:r>
        <w:rPr>
          <w:rFonts w:hint="eastAsia"/>
          <w:szCs w:val="24"/>
        </w:rPr>
        <w:t>输入调制信号为：</w:t>
      </w:r>
      <m:oMath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Ω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4"/>
          </w:rPr>
          <m:t>(t)=0.02</m:t>
        </m:r>
        <m:rad>
          <m:radPr>
            <m:degHide m:val="1"/>
            <m:ctrlPr>
              <w:rPr>
                <w:rFonts w:ascii="Cambria Math" w:hAnsi="Cambria Math"/>
                <w:sz w:val="22"/>
                <w:szCs w:val="24"/>
              </w:rPr>
            </m:ctrlPr>
          </m:radPr>
          <m:deg>
            <m:ctrlPr>
              <w:rPr>
                <w:rFonts w:ascii="Cambria Math" w:hAnsi="Cambria Math" w:hint="eastAsia"/>
                <w:sz w:val="22"/>
                <w:szCs w:val="24"/>
              </w:rPr>
            </m:ctrlPr>
          </m:deg>
          <m:e>
            <m:r>
              <m:rPr>
                <m:sty m:val="p"/>
              </m:rPr>
              <w:rPr>
                <w:rFonts w:ascii="Cambria Math" w:hAnsi="Cambria Math"/>
                <w:sz w:val="22"/>
                <w:szCs w:val="24"/>
              </w:rPr>
              <m:t>2</m:t>
            </m:r>
          </m:e>
        </m:rad>
        <m:r>
          <w:rPr>
            <w:rFonts w:ascii="Cambria Math" w:hAnsi="Cambria Math"/>
            <w:sz w:val="22"/>
            <w:szCs w:val="24"/>
          </w:rPr>
          <m:t>∙</m:t>
        </m:r>
        <m:r>
          <w:rPr>
            <w:rFonts w:ascii="Cambria Math" w:hAnsi="Cambria Math" w:hint="eastAsia"/>
            <w:sz w:val="22"/>
            <w:szCs w:val="24"/>
          </w:rPr>
          <m:t>sin</m:t>
        </m:r>
        <m:r>
          <w:rPr>
            <w:rFonts w:ascii="Cambria Math" w:hAnsi="Cambria Math"/>
            <w:sz w:val="22"/>
            <w:szCs w:val="24"/>
          </w:rPr>
          <m:t>(2π×15*</m:t>
        </m:r>
        <m:sSup>
          <m:sSup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pPr>
          <m:e>
            <m:r>
              <w:rPr>
                <w:rFonts w:ascii="Cambria Math" w:hAnsi="Cambria Math"/>
                <w:sz w:val="22"/>
                <w:szCs w:val="24"/>
              </w:rPr>
              <m:t>10</m:t>
            </m:r>
          </m:e>
          <m:sup>
            <m:r>
              <w:rPr>
                <w:rFonts w:ascii="Cambria Math" w:hAnsi="Cambria Math"/>
                <w:sz w:val="22"/>
                <w:szCs w:val="24"/>
              </w:rPr>
              <m:t>3</m:t>
            </m:r>
          </m:sup>
        </m:sSup>
        <m:r>
          <w:rPr>
            <w:rFonts w:ascii="Cambria Math" w:hAnsi="Cambria Math"/>
            <w:sz w:val="22"/>
            <w:szCs w:val="24"/>
          </w:rPr>
          <m:t xml:space="preserve">) </m:t>
        </m:r>
        <m:r>
          <m:rPr>
            <m:sty m:val="p"/>
          </m:rPr>
          <w:rPr>
            <w:rFonts w:ascii="Cambria Math" w:hAnsi="Cambria Math"/>
            <w:sz w:val="22"/>
            <w:szCs w:val="24"/>
          </w:rPr>
          <m:t>V</m:t>
        </m:r>
      </m:oMath>
    </w:p>
    <w:p w14:paraId="38FE68C2" w14:textId="57FA5F7A" w:rsidR="000A2D7E" w:rsidRPr="00875FDC" w:rsidRDefault="009B2B4D" w:rsidP="00244F1C">
      <w:pPr>
        <w:ind w:firstLine="480"/>
      </w:pPr>
      <w:r>
        <w:rPr>
          <w:rFonts w:hint="eastAsia"/>
          <w:szCs w:val="24"/>
        </w:rPr>
        <w:t>选频网络</w:t>
      </w:r>
      <w:r w:rsidR="00E12BE9">
        <w:rPr>
          <w:rFonts w:hint="eastAsia"/>
          <w:szCs w:val="24"/>
        </w:rPr>
        <w:t>为</w:t>
      </w:r>
      <w:r w:rsidR="00E12BE9">
        <w:rPr>
          <w:rFonts w:hint="eastAsia"/>
          <w:szCs w:val="24"/>
        </w:rPr>
        <w:t>RLC</w:t>
      </w:r>
      <w:r w:rsidR="00E12BE9">
        <w:rPr>
          <w:rFonts w:hint="eastAsia"/>
          <w:szCs w:val="24"/>
        </w:rPr>
        <w:t>电路，</w:t>
      </w:r>
      <w:r w:rsidR="00875FDC">
        <w:rPr>
          <w:rFonts w:hint="eastAsia"/>
          <w:szCs w:val="24"/>
        </w:rPr>
        <w:t>其中</w:t>
      </w:r>
      <m:oMath>
        <m:r>
          <w:rPr>
            <w:rFonts w:ascii="Cambria Math" w:hAnsi="Cambria Math" w:hint="eastAsia"/>
            <w:sz w:val="22"/>
            <w:szCs w:val="24"/>
          </w:rPr>
          <m:t>C</m:t>
        </m:r>
        <m:r>
          <w:rPr>
            <w:rFonts w:ascii="Cambria Math" w:hAnsi="Cambria Math"/>
            <w:sz w:val="22"/>
            <w:szCs w:val="24"/>
          </w:rPr>
          <m:t>=200pF</m:t>
        </m:r>
      </m:oMath>
      <w:r w:rsidR="00875FDC">
        <w:rPr>
          <w:rFonts w:hint="eastAsia"/>
          <w:szCs w:val="24"/>
        </w:rPr>
        <w:t>、</w:t>
      </w:r>
      <m:oMath>
        <m:r>
          <w:rPr>
            <w:rFonts w:ascii="Cambria Math" w:hAnsi="Cambria Math"/>
            <w:sz w:val="22"/>
            <w:szCs w:val="24"/>
          </w:rPr>
          <m:t>L=120μH</m:t>
        </m:r>
      </m:oMath>
      <w:r w:rsidR="00875FDC">
        <w:rPr>
          <w:rFonts w:hint="eastAsia"/>
          <w:szCs w:val="24"/>
        </w:rPr>
        <w:t>、</w:t>
      </w:r>
      <m:oMath>
        <m:r>
          <w:rPr>
            <w:rFonts w:ascii="Cambria Math" w:hAnsi="Cambria Math" w:hint="eastAsia"/>
            <w:sz w:val="22"/>
            <w:szCs w:val="24"/>
          </w:rPr>
          <m:t>R</m:t>
        </m:r>
        <m:r>
          <w:rPr>
            <w:rFonts w:ascii="Cambria Math" w:hAnsi="Cambria Math"/>
            <w:sz w:val="22"/>
            <w:szCs w:val="24"/>
          </w:rPr>
          <m:t>=10</m:t>
        </m:r>
        <m:r>
          <w:rPr>
            <w:rFonts w:ascii="Cambria Math" w:hAnsi="Cambria Math" w:hint="eastAsia"/>
            <w:sz w:val="22"/>
            <w:szCs w:val="24"/>
          </w:rPr>
          <m:t>k</m:t>
        </m:r>
        <m:r>
          <w:rPr>
            <w:rFonts w:ascii="Cambria Math" w:hAnsi="Cambria Math"/>
            <w:sz w:val="22"/>
            <w:szCs w:val="24"/>
          </w:rPr>
          <m:t>Ω</m:t>
        </m:r>
      </m:oMath>
    </w:p>
    <w:p w14:paraId="3B647898" w14:textId="56D71794" w:rsidR="007609DD" w:rsidRDefault="00244F1C" w:rsidP="008F5AD3">
      <w:pPr>
        <w:ind w:firstLine="480"/>
        <w:rPr>
          <w:sz w:val="22"/>
          <w:szCs w:val="24"/>
        </w:rPr>
      </w:pPr>
      <w:r>
        <w:rPr>
          <w:rFonts w:hint="eastAsia"/>
        </w:rPr>
        <w:t>根据</w:t>
      </w:r>
      <w:r w:rsidR="002D2E92">
        <w:rPr>
          <w:rFonts w:hint="eastAsia"/>
        </w:rPr>
        <w:t>谐振频率计算</w:t>
      </w:r>
      <w:r>
        <w:rPr>
          <w:rFonts w:hint="eastAsia"/>
        </w:rPr>
        <w:t>公式</w:t>
      </w:r>
      <w:r w:rsidR="002D2E92">
        <w:rPr>
          <w:rFonts w:hint="eastAsia"/>
        </w:rPr>
        <w:t>：</w:t>
      </w:r>
      <m:oMath>
        <m:sSub>
          <m:sSubPr>
            <m:ctrlPr>
              <w:rPr>
                <w:rFonts w:ascii="Cambria Math" w:hAnsi="Cambria Math"/>
                <w:i/>
                <w:iCs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f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4"/>
          </w:rPr>
          <m:t>=</m:t>
        </m:r>
        <m:f>
          <m:fPr>
            <m:ctrlPr>
              <w:rPr>
                <w:rFonts w:ascii="Cambria Math" w:hAnsi="Cambria Math"/>
                <w:sz w:val="22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2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2"/>
                <w:szCs w:val="24"/>
              </w:rPr>
              <m:t>2</m:t>
            </m:r>
            <m:r>
              <w:rPr>
                <w:rFonts w:ascii="Cambria Math" w:hAnsi="Cambria Math"/>
                <w:sz w:val="22"/>
                <w:szCs w:val="24"/>
              </w:rPr>
              <m:t>π</m:t>
            </m:r>
            <m:rad>
              <m:radPr>
                <m:degHide m:val="1"/>
                <m:ctrlPr>
                  <w:rPr>
                    <w:rFonts w:ascii="Cambria Math" w:hAnsi="Cambria Math"/>
                    <w:sz w:val="22"/>
                    <w:szCs w:val="24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22"/>
                    <w:szCs w:val="24"/>
                  </w:rPr>
                  <m:t>LC</m:t>
                </m:r>
              </m:e>
            </m:rad>
          </m:den>
        </m:f>
      </m:oMath>
    </w:p>
    <w:p w14:paraId="00364EC0" w14:textId="5306FFFA" w:rsidR="00B05434" w:rsidRDefault="00244F1C" w:rsidP="008F5AD3">
      <w:pPr>
        <w:ind w:firstLine="480"/>
        <w:rPr>
          <w:rFonts w:ascii="Cambria Math" w:hAnsi="Cambria Math"/>
          <w:szCs w:val="21"/>
        </w:rPr>
      </w:pPr>
      <w:r w:rsidRPr="00D17CC9">
        <w:rPr>
          <w:rFonts w:ascii="Cambria Math" w:hAnsi="Cambria Math" w:hint="eastAsia"/>
          <w:szCs w:val="21"/>
        </w:rPr>
        <w:t>可得</w:t>
      </w:r>
      <w:r w:rsidR="002D2E92">
        <w:rPr>
          <w:rFonts w:ascii="Cambria Math" w:hAnsi="Cambria Math" w:hint="eastAsia"/>
          <w:szCs w:val="21"/>
        </w:rPr>
        <w:t>：</w:t>
      </w:r>
      <w:r>
        <w:rPr>
          <w:rFonts w:ascii="Cambria Math" w:hAnsi="Cambria Math" w:hint="eastAsia"/>
          <w:szCs w:val="21"/>
        </w:rPr>
        <w:t>选频网络</w:t>
      </w:r>
      <w:r w:rsidR="002D2E92">
        <w:rPr>
          <w:rFonts w:ascii="Cambria Math" w:hAnsi="Cambria Math" w:hint="eastAsia"/>
          <w:szCs w:val="21"/>
        </w:rPr>
        <w:t>谐振</w:t>
      </w:r>
      <w:r>
        <w:rPr>
          <w:rFonts w:ascii="Cambria Math" w:hAnsi="Cambria Math" w:hint="eastAsia"/>
          <w:szCs w:val="21"/>
        </w:rPr>
        <w:t>频率</w:t>
      </w:r>
      <m:oMath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w:rPr>
                <w:rFonts w:ascii="Cambria Math" w:hAnsi="Cambria Math"/>
                <w:szCs w:val="21"/>
              </w:rPr>
              <m:t>f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0</m:t>
            </m:r>
          </m:sub>
        </m:sSub>
      </m:oMath>
      <w:r>
        <w:rPr>
          <w:rFonts w:ascii="Cambria Math" w:hAnsi="Cambria Math" w:hint="eastAsia"/>
          <w:szCs w:val="21"/>
        </w:rPr>
        <w:t>约为</w:t>
      </w:r>
      <w:r w:rsidR="009C498B">
        <w:rPr>
          <w:rFonts w:ascii="Cambria Math" w:hAnsi="Cambria Math" w:hint="eastAsia"/>
          <w:szCs w:val="21"/>
        </w:rPr>
        <w:t>1</w:t>
      </w:r>
      <w:r w:rsidR="009C498B">
        <w:rPr>
          <w:rFonts w:ascii="Cambria Math" w:hAnsi="Cambria Math"/>
          <w:szCs w:val="21"/>
        </w:rPr>
        <w:t>MHz</w:t>
      </w:r>
      <w:r w:rsidR="00C01A94">
        <w:rPr>
          <w:rFonts w:ascii="Cambria Math" w:hAnsi="Cambria Math" w:hint="eastAsia"/>
          <w:szCs w:val="21"/>
        </w:rPr>
        <w:t>。</w:t>
      </w:r>
    </w:p>
    <w:p w14:paraId="0FD6DE18" w14:textId="6D6CBC10" w:rsidR="00DF1EC3" w:rsidRDefault="00DC5E21" w:rsidP="008F5AD3">
      <w:pPr>
        <w:ind w:firstLine="480"/>
      </w:pPr>
      <w:r w:rsidRPr="00DC5E21">
        <w:rPr>
          <w:noProof/>
        </w:rPr>
        <w:drawing>
          <wp:inline distT="0" distB="0" distL="0" distR="0" wp14:anchorId="7F779E74" wp14:editId="1DF37E7E">
            <wp:extent cx="5273514" cy="2594871"/>
            <wp:effectExtent l="0" t="0" r="3810" b="0"/>
            <wp:docPr id="2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CDA081F2-22C2-49C3-B276-3449E334EFA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CDA081F2-22C2-49C3-B276-3449E334EFA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9"/>
                    <a:srcRect t="4243" b="4792"/>
                    <a:stretch/>
                  </pic:blipFill>
                  <pic:spPr bwMode="auto">
                    <a:xfrm>
                      <a:off x="0" y="0"/>
                      <a:ext cx="5273514" cy="2594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71A54" w14:textId="77777777" w:rsidR="00B05434" w:rsidRDefault="00666DA0" w:rsidP="003A6AA9">
      <w:pPr>
        <w:pStyle w:val="2"/>
        <w:ind w:firstLine="141"/>
      </w:pPr>
      <w:r>
        <w:lastRenderedPageBreak/>
        <w:t>2.</w:t>
      </w:r>
      <w:r w:rsidR="00B05434">
        <w:rPr>
          <w:rFonts w:hint="eastAsia"/>
        </w:rPr>
        <w:t>3</w:t>
      </w:r>
      <w:r w:rsidR="00B05434">
        <w:rPr>
          <w:rFonts w:hint="eastAsia"/>
        </w:rPr>
        <w:t>电路</w:t>
      </w:r>
      <w:r w:rsidR="005032BA">
        <w:rPr>
          <w:rFonts w:hint="eastAsia"/>
        </w:rPr>
        <w:t>中</w:t>
      </w:r>
      <w:r w:rsidR="00B05434">
        <w:rPr>
          <w:rFonts w:hint="eastAsia"/>
        </w:rPr>
        <w:t>反偏置电压</w:t>
      </w:r>
      <w:r w:rsidR="00B05434">
        <w:rPr>
          <w:rFonts w:hint="eastAsia"/>
        </w:rPr>
        <w:t>Eb</w:t>
      </w:r>
      <w:r w:rsidR="00B05434">
        <w:rPr>
          <w:rFonts w:hint="eastAsia"/>
        </w:rPr>
        <w:t>对输出波形的影响</w:t>
      </w:r>
    </w:p>
    <w:p w14:paraId="5D1A5133" w14:textId="6A5A4B2A" w:rsidR="00B05434" w:rsidRDefault="00666DA0" w:rsidP="00666DA0">
      <w:pPr>
        <w:pStyle w:val="3"/>
        <w:ind w:firstLine="241"/>
      </w:pPr>
      <w:r>
        <w:t>2.</w:t>
      </w:r>
      <w:r w:rsidR="00B05434">
        <w:t>3.1</w:t>
      </w:r>
      <w:r w:rsidR="00B05434">
        <w:rPr>
          <w:rFonts w:hint="eastAsia"/>
        </w:rPr>
        <w:t>输出调幅波的波形与</w:t>
      </w:r>
      <w:r w:rsidR="00B05434">
        <w:rPr>
          <w:rFonts w:hint="eastAsia"/>
        </w:rPr>
        <w:t>Eb</w:t>
      </w:r>
      <w:r w:rsidR="00B05434">
        <w:rPr>
          <w:rFonts w:hint="eastAsia"/>
        </w:rPr>
        <w:t>的关系</w:t>
      </w:r>
    </w:p>
    <w:p w14:paraId="0AF975ED" w14:textId="0DA17ABE" w:rsidR="00BE1603" w:rsidRDefault="00542499" w:rsidP="008F5AD3">
      <w:pPr>
        <w:ind w:firstLine="480"/>
      </w:pPr>
      <w:r w:rsidRPr="00542499">
        <w:drawing>
          <wp:inline distT="0" distB="0" distL="0" distR="0" wp14:anchorId="06EE8F23" wp14:editId="0D69D91E">
            <wp:extent cx="5274310" cy="3728720"/>
            <wp:effectExtent l="0" t="0" r="2540" b="0"/>
            <wp:docPr id="48" name="图片 47">
              <a:extLst xmlns:a="http://schemas.openxmlformats.org/drawingml/2006/main">
                <a:ext uri="{FF2B5EF4-FFF2-40B4-BE49-F238E27FC236}">
                  <a16:creationId xmlns:a16="http://schemas.microsoft.com/office/drawing/2014/main" id="{65C84E09-D4D2-4481-A894-17CC265E78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7">
                      <a:extLst>
                        <a:ext uri="{FF2B5EF4-FFF2-40B4-BE49-F238E27FC236}">
                          <a16:creationId xmlns:a16="http://schemas.microsoft.com/office/drawing/2014/main" id="{65C84E09-D4D2-4481-A894-17CC265E78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8F7BE2B" w14:textId="513AE5D9" w:rsidR="00270DB1" w:rsidRDefault="009A4CEA" w:rsidP="00884BEB">
      <w:pPr>
        <w:ind w:firstLine="480"/>
        <w:jc w:val="center"/>
      </w:pPr>
      <w:r>
        <w:rPr>
          <w:rFonts w:hint="eastAsia"/>
        </w:rPr>
        <w:t>Eb</w:t>
      </w:r>
      <w:r w:rsidR="0079708B">
        <w:rPr>
          <w:rFonts w:hint="eastAsia"/>
        </w:rPr>
        <w:t>变化</w:t>
      </w:r>
      <w:r w:rsidR="00884BEB">
        <w:rPr>
          <w:rFonts w:hint="eastAsia"/>
        </w:rPr>
        <w:t>对输出波形的影响</w:t>
      </w:r>
    </w:p>
    <w:p w14:paraId="07D47C62" w14:textId="0237686A" w:rsidR="00270DB1" w:rsidRDefault="00270DB1" w:rsidP="008F5AD3">
      <w:pPr>
        <w:ind w:firstLine="480"/>
      </w:pPr>
      <w:r w:rsidRPr="00270DB1">
        <w:rPr>
          <w:noProof/>
        </w:rPr>
        <w:drawing>
          <wp:inline distT="0" distB="0" distL="0" distR="0" wp14:anchorId="61FB9C78" wp14:editId="7D3E8554">
            <wp:extent cx="5274310" cy="3196590"/>
            <wp:effectExtent l="0" t="0" r="2540" b="3810"/>
            <wp:docPr id="4" name="图片 1">
              <a:extLst xmlns:a="http://schemas.openxmlformats.org/drawingml/2006/main">
                <a:ext uri="{FF2B5EF4-FFF2-40B4-BE49-F238E27FC236}">
                  <a16:creationId xmlns:a16="http://schemas.microsoft.com/office/drawing/2014/main" id="{D500A99D-1D7B-47DE-907E-6B875A02F16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>
                      <a:extLst>
                        <a:ext uri="{FF2B5EF4-FFF2-40B4-BE49-F238E27FC236}">
                          <a16:creationId xmlns:a16="http://schemas.microsoft.com/office/drawing/2014/main" id="{D500A99D-1D7B-47DE-907E-6B875A02F16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4952A" w14:textId="583CBD3D" w:rsidR="00884BEB" w:rsidRDefault="00455A45" w:rsidP="00884BEB">
      <w:pPr>
        <w:ind w:firstLine="480"/>
        <w:jc w:val="center"/>
      </w:pPr>
      <m:oMath>
        <m:r>
          <m:rPr>
            <m:sty m:val="p"/>
          </m:rPr>
          <w:rPr>
            <w:rFonts w:ascii="Cambria Math" w:hAnsi="Cambria Math" w:hint="eastAsia"/>
          </w:rPr>
          <m:t>Eb</m:t>
        </m:r>
        <m:r>
          <m:rPr>
            <m:sty m:val="p"/>
          </m:rPr>
          <w:rPr>
            <w:rFonts w:ascii="Cambria Math" w:hAnsi="Cambria Math"/>
          </w:rPr>
          <m:t>=-0.03</m:t>
        </m:r>
      </m:oMath>
      <w:r>
        <w:rPr>
          <w:rFonts w:hint="eastAsia"/>
        </w:rPr>
        <w:t>时的</w:t>
      </w:r>
      <w:r w:rsidR="00884BEB">
        <w:rPr>
          <w:rFonts w:hint="eastAsia"/>
        </w:rPr>
        <w:t>输出波形</w:t>
      </w:r>
      <w:r w:rsidR="00382604">
        <w:rPr>
          <w:rFonts w:hint="eastAsia"/>
        </w:rPr>
        <w:t>（效果最好）</w:t>
      </w:r>
    </w:p>
    <w:p w14:paraId="22AD633B" w14:textId="77777777" w:rsidR="00884BEB" w:rsidRPr="00884BEB" w:rsidRDefault="00884BEB" w:rsidP="008F5AD3">
      <w:pPr>
        <w:ind w:firstLine="480"/>
      </w:pPr>
    </w:p>
    <w:p w14:paraId="7569F117" w14:textId="3AC907A3" w:rsidR="008B7A72" w:rsidRDefault="00666DA0" w:rsidP="003A6AA9">
      <w:pPr>
        <w:pStyle w:val="3"/>
        <w:ind w:firstLine="241"/>
      </w:pPr>
      <w:r>
        <w:lastRenderedPageBreak/>
        <w:t>2.</w:t>
      </w:r>
      <w:r w:rsidR="00BE1603">
        <w:rPr>
          <w:rFonts w:hint="eastAsia"/>
        </w:rPr>
        <w:t>3</w:t>
      </w:r>
      <w:r w:rsidR="00BE1603">
        <w:t>.2</w:t>
      </w:r>
      <w:r>
        <w:rPr>
          <w:rFonts w:hint="eastAsia"/>
        </w:rPr>
        <w:t>现象观察与</w:t>
      </w:r>
      <w:r w:rsidR="00BE1603">
        <w:rPr>
          <w:rFonts w:hint="eastAsia"/>
        </w:rPr>
        <w:t>原因</w:t>
      </w:r>
      <w:r w:rsidR="008B7A72">
        <w:rPr>
          <w:rFonts w:hint="eastAsia"/>
        </w:rPr>
        <w:t>分析</w:t>
      </w:r>
    </w:p>
    <w:p w14:paraId="30758B93" w14:textId="77777777" w:rsidR="00917C93" w:rsidRDefault="00C02B46" w:rsidP="008F5AD3">
      <w:pPr>
        <w:ind w:firstLine="480"/>
      </w:pPr>
      <w:r>
        <w:rPr>
          <w:rFonts w:hint="eastAsia"/>
        </w:rPr>
        <w:t>由上图</w:t>
      </w:r>
      <w:r w:rsidR="00BE1603">
        <w:rPr>
          <w:rFonts w:hint="eastAsia"/>
        </w:rPr>
        <w:t>观察可以发现，</w:t>
      </w:r>
      <w:r>
        <w:rPr>
          <w:rFonts w:hint="eastAsia"/>
        </w:rPr>
        <w:t>随着反偏置电压</w:t>
      </w:r>
      <w:r w:rsidR="00BE1603">
        <w:rPr>
          <w:rFonts w:hint="eastAsia"/>
        </w:rPr>
        <w:t>Eb</w:t>
      </w:r>
      <w:r>
        <w:rPr>
          <w:rFonts w:hint="eastAsia"/>
        </w:rPr>
        <w:t>的</w:t>
      </w:r>
      <w:r w:rsidR="00244F1C">
        <w:rPr>
          <w:rFonts w:hint="eastAsia"/>
        </w:rPr>
        <w:t>逐渐</w:t>
      </w:r>
      <w:r>
        <w:rPr>
          <w:rFonts w:hint="eastAsia"/>
        </w:rPr>
        <w:t>减小</w:t>
      </w:r>
      <w:r w:rsidR="00244F1C">
        <w:rPr>
          <w:rFonts w:hint="eastAsia"/>
        </w:rPr>
        <w:t>，</w:t>
      </w:r>
      <w:r>
        <w:rPr>
          <w:rFonts w:hint="eastAsia"/>
        </w:rPr>
        <w:t>输出调幅波的波谷变平现象逐渐减弱。</w:t>
      </w:r>
    </w:p>
    <w:p w14:paraId="0544184B" w14:textId="47EACB20" w:rsidR="005032BA" w:rsidRDefault="00917C93" w:rsidP="008F5AD3">
      <w:pPr>
        <w:ind w:firstLine="480"/>
      </w:pPr>
      <w:r>
        <w:rPr>
          <w:rFonts w:hint="eastAsia"/>
        </w:rPr>
        <w:t>通过对电路进行分析发现，</w:t>
      </w:r>
      <w:r w:rsidR="00737754">
        <w:rPr>
          <w:rFonts w:hint="eastAsia"/>
        </w:rPr>
        <w:t>这是由于</w:t>
      </w:r>
      <w:r>
        <w:rPr>
          <w:rFonts w:hint="eastAsia"/>
        </w:rPr>
        <w:t>初始反偏置电压过大</w:t>
      </w:r>
      <w:r w:rsidR="00737754">
        <w:rPr>
          <w:rFonts w:hint="eastAsia"/>
        </w:rPr>
        <w:t>，</w:t>
      </w:r>
      <w:r>
        <w:rPr>
          <w:rFonts w:hint="eastAsia"/>
        </w:rPr>
        <w:t>造成三极管</w:t>
      </w:r>
      <w:r w:rsidR="001E247B">
        <w:rPr>
          <w:rFonts w:hint="eastAsia"/>
        </w:rPr>
        <w:t>的激励电压过小，进而</w:t>
      </w:r>
      <w:r>
        <w:rPr>
          <w:rFonts w:hint="eastAsia"/>
        </w:rPr>
        <w:t>在波谷处出现截至失真，从而引起</w:t>
      </w:r>
      <w:r w:rsidR="001E247B">
        <w:rPr>
          <w:rFonts w:hint="eastAsia"/>
        </w:rPr>
        <w:t>了输出波形出现波谷变平的现象</w:t>
      </w:r>
      <w:r w:rsidR="00737754">
        <w:rPr>
          <w:rFonts w:hint="eastAsia"/>
        </w:rPr>
        <w:t>。</w:t>
      </w:r>
    </w:p>
    <w:p w14:paraId="5208431A" w14:textId="513FB155" w:rsidR="005032BA" w:rsidRDefault="006D2B32" w:rsidP="00921737">
      <w:pPr>
        <w:pStyle w:val="2"/>
        <w:ind w:firstLine="141"/>
      </w:pPr>
      <w:r>
        <w:t>2.</w:t>
      </w:r>
      <w:r w:rsidR="005032BA">
        <w:rPr>
          <w:rFonts w:hint="eastAsia"/>
        </w:rPr>
        <w:t>4</w:t>
      </w:r>
      <w:r w:rsidR="005032BA">
        <w:rPr>
          <w:rFonts w:hint="eastAsia"/>
        </w:rPr>
        <w:t>电路中载波振幅的变化对输出波形的影响</w:t>
      </w:r>
    </w:p>
    <w:p w14:paraId="5FEB2BAB" w14:textId="1382F2C8" w:rsidR="005032BA" w:rsidRDefault="00921737" w:rsidP="00B32A7C">
      <w:pPr>
        <w:pStyle w:val="3"/>
        <w:ind w:firstLine="241"/>
      </w:pPr>
      <w:r>
        <w:t>2.</w:t>
      </w:r>
      <w:r w:rsidR="005032BA">
        <w:rPr>
          <w:rFonts w:hint="eastAsia"/>
        </w:rPr>
        <w:t>4</w:t>
      </w:r>
      <w:r w:rsidR="005032BA">
        <w:t>.1</w:t>
      </w:r>
      <w:r w:rsidR="005032BA">
        <w:rPr>
          <w:rFonts w:hint="eastAsia"/>
        </w:rPr>
        <w:t>输出调幅波的波形与</w:t>
      </w:r>
      <w:r w:rsidR="000B1EA2">
        <w:rPr>
          <w:rFonts w:hint="eastAsia"/>
        </w:rPr>
        <w:t>载波振幅</w:t>
      </w:r>
      <w:r w:rsidR="005032BA">
        <w:rPr>
          <w:rFonts w:hint="eastAsia"/>
        </w:rPr>
        <w:t>的关系</w:t>
      </w:r>
    </w:p>
    <w:p w14:paraId="6A67E0FE" w14:textId="704831EF" w:rsidR="005032BA" w:rsidRDefault="003C14F9" w:rsidP="008F5AD3">
      <w:pPr>
        <w:ind w:firstLine="480"/>
      </w:pPr>
      <w:r w:rsidRPr="003C14F9">
        <w:rPr>
          <w:noProof/>
        </w:rPr>
        <w:drawing>
          <wp:inline distT="0" distB="0" distL="0" distR="0" wp14:anchorId="765869F0" wp14:editId="24F4261A">
            <wp:extent cx="5274310" cy="3668395"/>
            <wp:effectExtent l="0" t="0" r="2540" b="0"/>
            <wp:docPr id="24" name="图片 23">
              <a:extLst xmlns:a="http://schemas.openxmlformats.org/drawingml/2006/main">
                <a:ext uri="{FF2B5EF4-FFF2-40B4-BE49-F238E27FC236}">
                  <a16:creationId xmlns:a16="http://schemas.microsoft.com/office/drawing/2014/main" id="{346AB935-F872-4E47-97E3-673482D9EC4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>
                      <a:extLst>
                        <a:ext uri="{FF2B5EF4-FFF2-40B4-BE49-F238E27FC236}">
                          <a16:creationId xmlns:a16="http://schemas.microsoft.com/office/drawing/2014/main" id="{346AB935-F872-4E47-97E3-673482D9EC4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6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8EE5" w14:textId="1D7E142D" w:rsidR="00ED1F12" w:rsidRPr="00ED1F12" w:rsidRDefault="00ED1F12" w:rsidP="00ED1F12">
      <w:pPr>
        <w:ind w:firstLine="480"/>
        <w:jc w:val="center"/>
      </w:pPr>
      <w:r>
        <w:rPr>
          <w:rFonts w:hint="eastAsia"/>
        </w:rPr>
        <w:t>Ucm</w:t>
      </w:r>
      <w:r w:rsidR="0079708B">
        <w:rPr>
          <w:rFonts w:hint="eastAsia"/>
        </w:rPr>
        <w:t>变化</w:t>
      </w:r>
      <w:r>
        <w:rPr>
          <w:rFonts w:hint="eastAsia"/>
        </w:rPr>
        <w:t>对输出波形的影响</w:t>
      </w:r>
    </w:p>
    <w:p w14:paraId="57149FA5" w14:textId="641E6E8B" w:rsidR="008B7A72" w:rsidRDefault="00921737" w:rsidP="00B32A7C">
      <w:pPr>
        <w:pStyle w:val="3"/>
        <w:ind w:firstLine="241"/>
      </w:pPr>
      <w:r>
        <w:t>2.</w:t>
      </w:r>
      <w:r w:rsidR="008B7A72">
        <w:rPr>
          <w:rFonts w:hint="eastAsia"/>
        </w:rPr>
        <w:t>4</w:t>
      </w:r>
      <w:r w:rsidR="008B7A72">
        <w:t>.2</w:t>
      </w:r>
      <w:r>
        <w:rPr>
          <w:rFonts w:hint="eastAsia"/>
        </w:rPr>
        <w:t>现象观察与原因分析</w:t>
      </w:r>
    </w:p>
    <w:p w14:paraId="5C1B8A09" w14:textId="77777777" w:rsidR="00055BAB" w:rsidRDefault="00737754" w:rsidP="008F5AD3">
      <w:pPr>
        <w:ind w:firstLine="480"/>
      </w:pPr>
      <w:r>
        <w:rPr>
          <w:rFonts w:hint="eastAsia"/>
        </w:rPr>
        <w:t>根据观察可以发现，</w:t>
      </w:r>
      <w:r w:rsidR="00CD77D3">
        <w:rPr>
          <w:rFonts w:hint="eastAsia"/>
        </w:rPr>
        <w:t>随着</w:t>
      </w:r>
      <w:r w:rsidR="002F0E44">
        <w:rPr>
          <w:rFonts w:hint="eastAsia"/>
        </w:rPr>
        <w:t>载波幅值</w:t>
      </w:r>
      <w:r w:rsidR="00CD77D3">
        <w:rPr>
          <w:rFonts w:hint="eastAsia"/>
        </w:rPr>
        <w:t>U</w:t>
      </w:r>
      <w:r w:rsidR="00CD77D3">
        <w:t>c</w:t>
      </w:r>
      <w:r w:rsidR="002F0E44">
        <w:rPr>
          <w:rFonts w:hint="eastAsia"/>
        </w:rPr>
        <w:t>m</w:t>
      </w:r>
      <w:r w:rsidR="00CD77D3">
        <w:rPr>
          <w:rFonts w:hint="eastAsia"/>
        </w:rPr>
        <w:t>的增大，</w:t>
      </w:r>
      <w:r w:rsidR="005D6586">
        <w:rPr>
          <w:rFonts w:hint="eastAsia"/>
        </w:rPr>
        <w:t>输出调幅波的</w:t>
      </w:r>
      <w:r w:rsidR="00055BAB">
        <w:rPr>
          <w:rFonts w:hint="eastAsia"/>
        </w:rPr>
        <w:t>波腹</w:t>
      </w:r>
      <w:r w:rsidR="005D6586">
        <w:rPr>
          <w:rFonts w:hint="eastAsia"/>
        </w:rPr>
        <w:t>变平现象逐渐</w:t>
      </w:r>
      <w:r w:rsidR="00055BAB">
        <w:rPr>
          <w:rFonts w:hint="eastAsia"/>
        </w:rPr>
        <w:t>明显</w:t>
      </w:r>
      <w:r w:rsidR="005D6586">
        <w:rPr>
          <w:rFonts w:hint="eastAsia"/>
        </w:rPr>
        <w:t>。</w:t>
      </w:r>
    </w:p>
    <w:p w14:paraId="2C203721" w14:textId="34F2316E" w:rsidR="00055BAB" w:rsidRDefault="00055BAB" w:rsidP="008F5AD3">
      <w:pPr>
        <w:ind w:firstLine="480"/>
      </w:pPr>
      <w:r>
        <w:rPr>
          <w:rFonts w:hint="eastAsia"/>
        </w:rPr>
        <w:t>通过对电路进行分析发现，载波幅值</w:t>
      </w:r>
      <w:r>
        <w:rPr>
          <w:rFonts w:hint="eastAsia"/>
        </w:rPr>
        <w:t>Ucm</w:t>
      </w:r>
      <w:r>
        <w:rPr>
          <w:rFonts w:hint="eastAsia"/>
        </w:rPr>
        <w:t>的增大会直接导致输入电压的峰值增大，由于激励过强，导致放大器在激励最大值附近进入了过压区，同时由于过压区的线性调幅小，导致了波腹波形变化不明显，从而引起了波腹变平现象。</w:t>
      </w:r>
    </w:p>
    <w:p w14:paraId="19FED279" w14:textId="737C8E44" w:rsidR="007A7FB6" w:rsidRDefault="007A7FB6" w:rsidP="00B32A7C">
      <w:pPr>
        <w:pStyle w:val="1"/>
      </w:pPr>
      <w:r>
        <w:rPr>
          <w:rFonts w:hint="eastAsia"/>
        </w:rPr>
        <w:lastRenderedPageBreak/>
        <w:t>三、</w:t>
      </w:r>
      <w:r w:rsidR="007336A7">
        <w:rPr>
          <w:rFonts w:hint="eastAsia"/>
        </w:rPr>
        <w:t>基于</w:t>
      </w:r>
      <w:r w:rsidR="007336A7">
        <w:rPr>
          <w:rFonts w:hint="eastAsia"/>
        </w:rPr>
        <w:t>simulink</w:t>
      </w:r>
      <w:r w:rsidR="007336A7">
        <w:rPr>
          <w:rFonts w:hint="eastAsia"/>
        </w:rPr>
        <w:t>的</w:t>
      </w:r>
      <w:r w:rsidR="00B93847">
        <w:rPr>
          <w:rFonts w:hint="eastAsia"/>
        </w:rPr>
        <w:t>调幅</w:t>
      </w:r>
      <w:r w:rsidR="00AC7053">
        <w:rPr>
          <w:rFonts w:hint="eastAsia"/>
        </w:rPr>
        <w:t>原理</w:t>
      </w:r>
      <w:r w:rsidR="007336A7">
        <w:rPr>
          <w:rFonts w:hint="eastAsia"/>
        </w:rPr>
        <w:t>仿真设计</w:t>
      </w:r>
    </w:p>
    <w:p w14:paraId="12BBF64B" w14:textId="0834C624" w:rsidR="00402550" w:rsidRDefault="00402550" w:rsidP="00B32A7C">
      <w:pPr>
        <w:pStyle w:val="2"/>
        <w:ind w:firstLine="141"/>
      </w:pPr>
      <w:r>
        <w:t>3.</w:t>
      </w:r>
      <w:r w:rsidR="00A837AC">
        <w:t>1</w:t>
      </w:r>
      <w:r w:rsidR="00A837AC">
        <w:rPr>
          <w:rFonts w:hint="eastAsia"/>
        </w:rPr>
        <w:t>普通调幅波</w:t>
      </w:r>
      <w:r>
        <w:rPr>
          <w:rFonts w:hint="eastAsia"/>
        </w:rPr>
        <w:t>（</w:t>
      </w:r>
      <w:r>
        <w:rPr>
          <w:rFonts w:hint="eastAsia"/>
        </w:rPr>
        <w:t>AM</w:t>
      </w:r>
      <w:r>
        <w:rPr>
          <w:rFonts w:hint="eastAsia"/>
        </w:rPr>
        <w:t>）</w:t>
      </w:r>
    </w:p>
    <w:p w14:paraId="0578F7B3" w14:textId="4F359CC1" w:rsidR="00402550" w:rsidRDefault="00402550" w:rsidP="00B32A7C">
      <w:pPr>
        <w:pStyle w:val="3"/>
        <w:ind w:firstLine="241"/>
      </w:pPr>
      <w:r>
        <w:rPr>
          <w:rFonts w:hint="eastAsia"/>
        </w:rPr>
        <w:t>3</w:t>
      </w:r>
      <w:r>
        <w:t>.1.</w:t>
      </w:r>
      <w:r w:rsidR="00015FF8">
        <w:t>1</w:t>
      </w:r>
      <w:r>
        <w:rPr>
          <w:rFonts w:hint="eastAsia"/>
        </w:rPr>
        <w:t>原理分析</w:t>
      </w:r>
    </w:p>
    <w:p w14:paraId="142C24F0" w14:textId="55020793" w:rsidR="00E9233A" w:rsidRDefault="002D7F5A" w:rsidP="00CB1968">
      <w:pPr>
        <w:ind w:firstLine="480"/>
        <w:rPr>
          <w:sz w:val="22"/>
          <w:szCs w:val="24"/>
        </w:rPr>
      </w:pPr>
      <w:r>
        <w:rPr>
          <w:rFonts w:hint="eastAsia"/>
        </w:rPr>
        <w:t>普通</w:t>
      </w:r>
      <w:r w:rsidR="000A0F2F">
        <w:rPr>
          <w:rFonts w:ascii="Cambria Math" w:hAnsi="Cambria Math" w:hint="eastAsia"/>
          <w:szCs w:val="21"/>
        </w:rPr>
        <w:t>调幅波信号表达式</w:t>
      </w:r>
      <w:r>
        <w:rPr>
          <w:rFonts w:hint="eastAsia"/>
        </w:rPr>
        <w:t>：</w:t>
      </w:r>
      <m:oMath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 w:hint="eastAsia"/>
                <w:sz w:val="22"/>
                <w:szCs w:val="24"/>
              </w:rPr>
              <m:t>AM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4"/>
          </w:rPr>
          <m:t>(t)=</m:t>
        </m:r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cm</m:t>
            </m:r>
          </m:sub>
        </m:sSub>
        <m:r>
          <w:rPr>
            <w:rFonts w:ascii="Cambria Math" w:hAnsi="Cambria Math"/>
            <w:sz w:val="22"/>
            <w:szCs w:val="24"/>
          </w:rPr>
          <m:t>(1+</m:t>
        </m:r>
        <m:sSub>
          <m:sSub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m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a</m:t>
            </m:r>
          </m:sub>
        </m:sSub>
        <m:r>
          <w:rPr>
            <w:rFonts w:ascii="Cambria Math" w:hAnsi="Cambria Math"/>
            <w:sz w:val="22"/>
            <w:szCs w:val="24"/>
          </w:rPr>
          <m:t>cosΩt )∙cos(</m:t>
        </m:r>
        <m:sSub>
          <m:sSub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ω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c</m:t>
            </m:r>
          </m:sub>
        </m:sSub>
        <m:r>
          <w:rPr>
            <w:rFonts w:ascii="Cambria Math" w:hAnsi="Cambria Math"/>
            <w:sz w:val="22"/>
            <w:szCs w:val="24"/>
          </w:rPr>
          <m:t xml:space="preserve">t) </m:t>
        </m:r>
      </m:oMath>
    </w:p>
    <w:p w14:paraId="49E9680C" w14:textId="2DFAC0B2" w:rsidR="00490E0A" w:rsidRPr="00490E0A" w:rsidRDefault="00490E0A" w:rsidP="00470D60">
      <w:pPr>
        <w:ind w:firstLine="480"/>
      </w:pPr>
      <w:r w:rsidRPr="00490E0A">
        <w:rPr>
          <w:rFonts w:hint="eastAsia"/>
        </w:rPr>
        <w:t>普通调幅波</w:t>
      </w:r>
      <w:r w:rsidRPr="00490E0A">
        <w:rPr>
          <w:rFonts w:ascii="Cambria Math" w:hAnsi="Cambria Math" w:hint="eastAsia"/>
          <w:szCs w:val="21"/>
        </w:rPr>
        <w:t>振幅变化规律（即包络变化）是与调制信号一致的，调幅波携带原调制信号的信息。</w:t>
      </w:r>
    </w:p>
    <w:p w14:paraId="0E27D906" w14:textId="1A73B5A0" w:rsidR="003B2AF2" w:rsidRDefault="003B2AF2" w:rsidP="00376908">
      <w:pPr>
        <w:pStyle w:val="3"/>
        <w:ind w:firstLine="241"/>
      </w:pPr>
      <w:r>
        <w:rPr>
          <w:rFonts w:hint="eastAsia"/>
        </w:rPr>
        <w:t>3</w:t>
      </w:r>
      <w:r>
        <w:t>.1.2</w:t>
      </w:r>
      <w:r>
        <w:rPr>
          <w:rFonts w:hint="eastAsia"/>
        </w:rPr>
        <w:t>仿真实验设计图</w:t>
      </w:r>
    </w:p>
    <w:p w14:paraId="11D2AFC4" w14:textId="1A3121B4" w:rsidR="00015FF8" w:rsidRDefault="00CD77D3" w:rsidP="008F5AD3">
      <w:pPr>
        <w:ind w:firstLine="480"/>
      </w:pPr>
      <w:r>
        <w:rPr>
          <w:noProof/>
        </w:rPr>
        <w:drawing>
          <wp:inline distT="0" distB="0" distL="0" distR="0" wp14:anchorId="1BAF811D" wp14:editId="6C31BFCA">
            <wp:extent cx="5093677" cy="1956578"/>
            <wp:effectExtent l="0" t="0" r="0" b="5715"/>
            <wp:docPr id="119626865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66" b="12145"/>
                    <a:stretch/>
                  </pic:blipFill>
                  <pic:spPr bwMode="auto">
                    <a:xfrm>
                      <a:off x="0" y="0"/>
                      <a:ext cx="5124526" cy="1968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44C0E" w14:textId="46DBB7C5" w:rsidR="00015FF8" w:rsidRDefault="00015FF8" w:rsidP="00376908">
      <w:pPr>
        <w:pStyle w:val="3"/>
        <w:ind w:firstLine="241"/>
      </w:pPr>
      <w:r>
        <w:rPr>
          <w:rFonts w:hint="eastAsia"/>
        </w:rPr>
        <w:t>3</w:t>
      </w:r>
      <w:r>
        <w:t>.1.3</w:t>
      </w:r>
      <w:r>
        <w:rPr>
          <w:rFonts w:hint="eastAsia"/>
        </w:rPr>
        <w:t>输出波形与调幅指数</w:t>
      </w:r>
      <w:r>
        <w:rPr>
          <w:rFonts w:hint="eastAsia"/>
        </w:rPr>
        <w:t>ma</w:t>
      </w:r>
      <w:r>
        <w:rPr>
          <w:rFonts w:hint="eastAsia"/>
        </w:rPr>
        <w:t>的关系</w:t>
      </w:r>
    </w:p>
    <w:p w14:paraId="7255E285" w14:textId="02CD4892" w:rsidR="00015FF8" w:rsidRDefault="00313EBA" w:rsidP="008F5AD3">
      <w:pPr>
        <w:ind w:firstLine="480"/>
      </w:pPr>
      <w:r w:rsidRPr="00313EBA">
        <w:rPr>
          <w:noProof/>
        </w:rPr>
        <w:drawing>
          <wp:inline distT="0" distB="0" distL="0" distR="0" wp14:anchorId="63A139B9" wp14:editId="54E18588">
            <wp:extent cx="5274310" cy="2937510"/>
            <wp:effectExtent l="0" t="0" r="2540" b="0"/>
            <wp:docPr id="45" name="图片 44">
              <a:extLst xmlns:a="http://schemas.openxmlformats.org/drawingml/2006/main">
                <a:ext uri="{FF2B5EF4-FFF2-40B4-BE49-F238E27FC236}">
                  <a16:creationId xmlns:a16="http://schemas.microsoft.com/office/drawing/2014/main" id="{60A53751-C6D5-4108-BE24-9C4DF36ADF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4">
                      <a:extLst>
                        <a:ext uri="{FF2B5EF4-FFF2-40B4-BE49-F238E27FC236}">
                          <a16:creationId xmlns:a16="http://schemas.microsoft.com/office/drawing/2014/main" id="{60A53751-C6D5-4108-BE24-9C4DF36ADF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5B028" w14:textId="65BBBA30" w:rsidR="00BF20A1" w:rsidRPr="00BF20A1" w:rsidRDefault="00BF20A1" w:rsidP="00F76432">
      <w:pPr>
        <w:ind w:firstLine="480"/>
        <w:jc w:val="center"/>
      </w:pPr>
      <w:r>
        <w:rPr>
          <w:rFonts w:hint="eastAsia"/>
        </w:rPr>
        <w:t>m</w:t>
      </w:r>
      <w:r w:rsidR="00F76432">
        <w:rPr>
          <w:rFonts w:hint="eastAsia"/>
        </w:rPr>
        <w:t>a</w:t>
      </w:r>
      <w:r>
        <w:rPr>
          <w:rFonts w:hint="eastAsia"/>
        </w:rPr>
        <w:t>变化对</w:t>
      </w:r>
      <w:r w:rsidR="00585689">
        <w:rPr>
          <w:rFonts w:hint="eastAsia"/>
        </w:rPr>
        <w:t>普通调幅波</w:t>
      </w:r>
      <w:r w:rsidR="00D8399C">
        <w:rPr>
          <w:rFonts w:hint="eastAsia"/>
        </w:rPr>
        <w:t>（</w:t>
      </w:r>
      <w:r w:rsidR="00CA567B">
        <w:rPr>
          <w:rFonts w:hint="eastAsia"/>
        </w:rPr>
        <w:t>AM</w:t>
      </w:r>
      <w:r w:rsidR="00D8399C">
        <w:rPr>
          <w:rFonts w:hint="eastAsia"/>
        </w:rPr>
        <w:t>）</w:t>
      </w:r>
      <w:r w:rsidR="00585689">
        <w:rPr>
          <w:rFonts w:hint="eastAsia"/>
        </w:rPr>
        <w:t>波形</w:t>
      </w:r>
      <w:r>
        <w:rPr>
          <w:rFonts w:hint="eastAsia"/>
        </w:rPr>
        <w:t>的影响</w:t>
      </w:r>
    </w:p>
    <w:p w14:paraId="24FB84C2" w14:textId="3B027DFA" w:rsidR="00015FF8" w:rsidRDefault="00015FF8" w:rsidP="00376908">
      <w:pPr>
        <w:pStyle w:val="3"/>
        <w:ind w:firstLine="241"/>
      </w:pPr>
      <w:r>
        <w:rPr>
          <w:rFonts w:hint="eastAsia"/>
        </w:rPr>
        <w:lastRenderedPageBreak/>
        <w:t>3</w:t>
      </w:r>
      <w:r>
        <w:t>.1.4</w:t>
      </w:r>
      <w:r w:rsidR="00DA07F2">
        <w:rPr>
          <w:rFonts w:hint="eastAsia"/>
        </w:rPr>
        <w:t>观察</w:t>
      </w:r>
      <w:r>
        <w:rPr>
          <w:rFonts w:hint="eastAsia"/>
        </w:rPr>
        <w:t>分析</w:t>
      </w:r>
    </w:p>
    <w:p w14:paraId="5062324B" w14:textId="1D24BF25" w:rsidR="00172B46" w:rsidRPr="006908D6" w:rsidRDefault="006C3CB8" w:rsidP="006908D6">
      <w:pPr>
        <w:ind w:firstLine="480"/>
        <w:rPr>
          <w:rFonts w:ascii="Cambria Math" w:hAnsi="Cambria Math"/>
          <w:szCs w:val="21"/>
        </w:rPr>
      </w:pPr>
      <w:r>
        <w:rPr>
          <w:rFonts w:ascii="Cambria Math" w:hAnsi="Cambria Math" w:hint="eastAsia"/>
          <w:szCs w:val="21"/>
        </w:rPr>
        <w:t>当调幅指数</w:t>
      </w:r>
      <m:oMath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  <w:szCs w:val="21"/>
          </w:rPr>
          <m:t>=1.3</m:t>
        </m:r>
      </m:oMath>
      <w:r w:rsidR="00E9233A">
        <w:rPr>
          <w:rFonts w:ascii="Cambria Math" w:hAnsi="Cambria Math"/>
          <w:szCs w:val="21"/>
        </w:rPr>
        <w:t>时，</w:t>
      </w:r>
      <w:r>
        <w:rPr>
          <w:rFonts w:ascii="Cambria Math" w:hAnsi="Cambria Math" w:hint="eastAsia"/>
          <w:szCs w:val="21"/>
        </w:rPr>
        <w:t>输出</w:t>
      </w:r>
      <w:r w:rsidR="00E9233A">
        <w:rPr>
          <w:rFonts w:ascii="Cambria Math" w:hAnsi="Cambria Math"/>
          <w:szCs w:val="21"/>
        </w:rPr>
        <w:t>调幅波出现过调</w:t>
      </w:r>
      <w:r w:rsidR="00AE7FBD">
        <w:rPr>
          <w:rFonts w:ascii="Cambria Math" w:hAnsi="Cambria Math" w:hint="eastAsia"/>
          <w:szCs w:val="21"/>
        </w:rPr>
        <w:t>现象</w:t>
      </w:r>
      <w:r w:rsidR="00E9233A">
        <w:rPr>
          <w:rFonts w:ascii="Cambria Math" w:hAnsi="Cambria Math"/>
          <w:szCs w:val="21"/>
        </w:rPr>
        <w:t>，调幅波产生失真，</w:t>
      </w:r>
      <w:r w:rsidR="004856D6">
        <w:rPr>
          <w:rFonts w:ascii="Cambria Math" w:hAnsi="Cambria Math" w:hint="eastAsia"/>
          <w:szCs w:val="21"/>
        </w:rPr>
        <w:t>调幅波振幅的变化无法反映出调制信号信息，</w:t>
      </w:r>
      <w:r w:rsidR="00E9233A">
        <w:rPr>
          <w:rFonts w:ascii="Cambria Math" w:hAnsi="Cambria Math"/>
          <w:szCs w:val="21"/>
        </w:rPr>
        <w:t>称为过调失真</w:t>
      </w:r>
      <w:r w:rsidR="006908D6">
        <w:rPr>
          <w:rFonts w:ascii="Cambria Math" w:hAnsi="Cambria Math" w:hint="eastAsia"/>
          <w:szCs w:val="21"/>
        </w:rPr>
        <w:t>。当</w:t>
      </w:r>
      <m:oMath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≤1</m:t>
        </m:r>
      </m:oMath>
      <w:r w:rsidR="00E9233A">
        <w:rPr>
          <w:rFonts w:ascii="Cambria Math" w:hAnsi="Cambria Math" w:hint="eastAsia"/>
          <w:szCs w:val="24"/>
        </w:rPr>
        <w:t>时，调制效果较好</w:t>
      </w:r>
      <w:r w:rsidR="006300A3">
        <w:rPr>
          <w:rFonts w:ascii="Cambria Math" w:hAnsi="Cambria Math" w:hint="eastAsia"/>
          <w:szCs w:val="24"/>
        </w:rPr>
        <w:t>，且随着调幅指数</w:t>
      </w:r>
      <m:oMath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</m:sub>
        </m:sSub>
      </m:oMath>
      <w:r w:rsidR="006300A3">
        <w:rPr>
          <w:rFonts w:ascii="Cambria Math" w:hAnsi="Cambria Math" w:hint="eastAsia"/>
          <w:szCs w:val="21"/>
        </w:rPr>
        <w:t>的减小，输出波形的幅值变化也逐渐变小</w:t>
      </w:r>
      <w:r w:rsidR="00E9233A">
        <w:rPr>
          <w:rFonts w:ascii="Cambria Math" w:hAnsi="Cambria Math" w:hint="eastAsia"/>
          <w:szCs w:val="24"/>
        </w:rPr>
        <w:t>。</w:t>
      </w:r>
      <w:r w:rsidR="00E9233A">
        <w:rPr>
          <w:rFonts w:ascii="Cambria Math" w:hAnsi="Cambria Math"/>
          <w:szCs w:val="21"/>
        </w:rPr>
        <w:t>在实际工作中应该避免过调失真，即</w:t>
      </w:r>
      <w:r w:rsidR="0032226D">
        <w:rPr>
          <w:rFonts w:ascii="Cambria Math" w:hAnsi="Cambria Math" w:hint="eastAsia"/>
          <w:szCs w:val="21"/>
        </w:rPr>
        <w:t>控制</w:t>
      </w:r>
      <w:r w:rsidR="00540BCA">
        <w:rPr>
          <w:rFonts w:ascii="Cambria Math" w:hAnsi="Cambria Math" w:hint="eastAsia"/>
          <w:szCs w:val="21"/>
        </w:rPr>
        <w:t>调幅指数</w:t>
      </w:r>
      <m:oMath>
        <m:sSub>
          <m:sSubPr>
            <m:ctrlPr>
              <w:rPr>
                <w:rFonts w:ascii="Cambria Math" w:hAnsi="Cambria Math"/>
                <w:szCs w:val="21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szCs w:val="21"/>
              </w:rPr>
              <m:t>m</m:t>
            </m:r>
          </m:e>
          <m:sub>
            <m:r>
              <m:rPr>
                <m:sty m:val="p"/>
              </m:rPr>
              <w:rPr>
                <w:rFonts w:ascii="Cambria Math" w:hAnsi="Cambria Math"/>
                <w:szCs w:val="21"/>
              </w:rPr>
              <m:t>a</m:t>
            </m:r>
          </m:sub>
        </m:sSub>
        <m:r>
          <m:rPr>
            <m:sty m:val="p"/>
          </m:rPr>
          <w:rPr>
            <w:rFonts w:ascii="Cambria Math" w:hAnsi="Cambria Math"/>
            <w:szCs w:val="24"/>
          </w:rPr>
          <m:t>≤1</m:t>
        </m:r>
      </m:oMath>
      <w:r w:rsidR="00E9233A">
        <w:rPr>
          <w:rFonts w:ascii="Cambria Math" w:hAnsi="Cambria Math"/>
          <w:szCs w:val="21"/>
        </w:rPr>
        <w:t>。</w:t>
      </w:r>
    </w:p>
    <w:p w14:paraId="72D5BCC9" w14:textId="1F2F50AB" w:rsidR="00172B46" w:rsidRDefault="00172B46" w:rsidP="00376908">
      <w:pPr>
        <w:pStyle w:val="2"/>
        <w:ind w:firstLine="141"/>
      </w:pPr>
      <w:r>
        <w:rPr>
          <w:rFonts w:hint="eastAsia"/>
        </w:rPr>
        <w:t>3</w:t>
      </w:r>
      <w:r>
        <w:t>.2</w:t>
      </w:r>
      <w:r w:rsidRPr="00172B46">
        <w:rPr>
          <w:rFonts w:hint="eastAsia"/>
        </w:rPr>
        <w:t>抑制载波双边带调幅（</w:t>
      </w:r>
      <w:r w:rsidRPr="00172B46">
        <w:rPr>
          <w:rFonts w:hint="eastAsia"/>
        </w:rPr>
        <w:t>DSB</w:t>
      </w:r>
      <w:r w:rsidRPr="00172B46">
        <w:rPr>
          <w:rFonts w:hint="eastAsia"/>
        </w:rPr>
        <w:t>）</w:t>
      </w:r>
    </w:p>
    <w:p w14:paraId="471111A7" w14:textId="7159A21D" w:rsidR="00072791" w:rsidRDefault="00072791" w:rsidP="00376908">
      <w:pPr>
        <w:pStyle w:val="3"/>
        <w:ind w:firstLine="241"/>
      </w:pPr>
      <w:r>
        <w:rPr>
          <w:rFonts w:hint="eastAsia"/>
        </w:rPr>
        <w:t>3</w:t>
      </w:r>
      <w:r>
        <w:t>.</w:t>
      </w:r>
      <w:r w:rsidR="00AD1CD3">
        <w:t>2</w:t>
      </w:r>
      <w:r>
        <w:t>.1</w:t>
      </w:r>
      <w:r>
        <w:rPr>
          <w:rFonts w:hint="eastAsia"/>
        </w:rPr>
        <w:t>原理分析</w:t>
      </w:r>
    </w:p>
    <w:p w14:paraId="14950340" w14:textId="2802454A" w:rsidR="00E9233A" w:rsidRDefault="004719DA" w:rsidP="00E9233A">
      <w:pPr>
        <w:ind w:firstLine="480"/>
        <w:rPr>
          <w:rFonts w:ascii="Cambria Math" w:hAnsi="Cambria Math"/>
          <w:szCs w:val="21"/>
        </w:rPr>
      </w:pPr>
      <w:r>
        <w:rPr>
          <w:rFonts w:ascii="Cambria Math" w:hAnsi="Cambria Math" w:hint="eastAsia"/>
          <w:szCs w:val="21"/>
        </w:rPr>
        <w:t>DSB</w:t>
      </w:r>
      <w:r w:rsidR="00E9233A">
        <w:rPr>
          <w:rFonts w:ascii="Cambria Math" w:hAnsi="Cambria Math" w:hint="eastAsia"/>
          <w:szCs w:val="21"/>
        </w:rPr>
        <w:t>调幅</w:t>
      </w:r>
      <w:r w:rsidR="000A0F2F">
        <w:rPr>
          <w:rFonts w:ascii="Cambria Math" w:hAnsi="Cambria Math" w:hint="eastAsia"/>
          <w:szCs w:val="21"/>
        </w:rPr>
        <w:t>波</w:t>
      </w:r>
      <w:r w:rsidR="00E9233A">
        <w:rPr>
          <w:rFonts w:ascii="Cambria Math" w:hAnsi="Cambria Math" w:hint="eastAsia"/>
          <w:szCs w:val="21"/>
        </w:rPr>
        <w:t>信号表达式</w:t>
      </w:r>
      <w:r>
        <w:rPr>
          <w:rFonts w:ascii="Cambria Math" w:hAnsi="Cambria Math" w:hint="eastAsia"/>
          <w:szCs w:val="21"/>
        </w:rPr>
        <w:t>：</w:t>
      </w:r>
      <m:oMath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 w:hint="eastAsia"/>
                <w:sz w:val="22"/>
                <w:szCs w:val="24"/>
              </w:rPr>
              <m:t>DSB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4"/>
          </w:rPr>
          <m:t>(t)=</m:t>
        </m:r>
        <m:f>
          <m:fPr>
            <m:ctrlPr>
              <w:rPr>
                <w:rFonts w:ascii="Cambria Math" w:hAnsi="Cambria Math"/>
                <w:i/>
                <w:sz w:val="22"/>
                <w:szCs w:val="24"/>
              </w:rPr>
            </m:ctrlPr>
          </m:fPr>
          <m:num>
            <m:r>
              <w:rPr>
                <w:rFonts w:ascii="Cambria Math" w:hAnsi="Cambria Math"/>
                <w:sz w:val="22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2"/>
                <w:szCs w:val="24"/>
              </w:rPr>
              <m:t>2</m:t>
            </m:r>
          </m:den>
        </m:f>
        <m:r>
          <w:rPr>
            <w:rFonts w:ascii="Cambria Math" w:hAnsi="Cambria Math" w:hint="eastAsia"/>
            <w:sz w:val="22"/>
            <w:szCs w:val="24"/>
          </w:rPr>
          <m:t>A</m:t>
        </m:r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Ωm</m:t>
            </m:r>
          </m:sub>
        </m:sSub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 w:hint="eastAsia"/>
                <w:sz w:val="22"/>
                <w:szCs w:val="24"/>
              </w:rPr>
              <m:t>c</m:t>
            </m:r>
            <m:r>
              <w:rPr>
                <w:rFonts w:ascii="Cambria Math" w:hAnsi="Cambria Math"/>
                <w:sz w:val="22"/>
                <w:szCs w:val="24"/>
              </w:rPr>
              <m:t>m</m:t>
            </m:r>
          </m:sub>
        </m:sSub>
        <m:d>
          <m:dPr>
            <m:begChr m:val="["/>
            <m:endChr m:val="]"/>
            <m:ctrlPr>
              <w:rPr>
                <w:rFonts w:ascii="Cambria Math" w:hAnsi="Cambria Math"/>
                <w:i/>
                <w:sz w:val="22"/>
                <w:szCs w:val="24"/>
              </w:rPr>
            </m:ctrlPr>
          </m:dPr>
          <m:e>
            <m:r>
              <w:rPr>
                <w:rFonts w:ascii="Cambria Math" w:hAnsi="Cambria Math" w:hint="eastAsia"/>
                <w:sz w:val="22"/>
                <w:szCs w:val="24"/>
              </w:rPr>
              <m:t>cos</m:t>
            </m:r>
            <m:r>
              <w:rPr>
                <w:rFonts w:ascii="Cambria Math" w:hAnsi="Cambria Math"/>
                <w:sz w:val="22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 w:val="22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/>
                <w:sz w:val="22"/>
                <w:szCs w:val="24"/>
              </w:rPr>
              <m:t>+Ω)t+</m:t>
            </m:r>
            <m:r>
              <w:rPr>
                <w:rFonts w:ascii="Cambria Math" w:hAnsi="Cambria Math" w:hint="eastAsia"/>
                <w:sz w:val="22"/>
                <w:szCs w:val="24"/>
              </w:rPr>
              <m:t>cos</m:t>
            </m:r>
            <m:r>
              <w:rPr>
                <w:rFonts w:ascii="Cambria Math" w:hAnsi="Cambria Math"/>
                <w:sz w:val="22"/>
                <w:szCs w:val="24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  <w:sz w:val="22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sz w:val="22"/>
                    <w:szCs w:val="24"/>
                  </w:rPr>
                  <m:t>ω</m:t>
                </m:r>
              </m:e>
              <m:sub>
                <m:r>
                  <w:rPr>
                    <w:rFonts w:ascii="Cambria Math" w:hAnsi="Cambria Math"/>
                    <w:sz w:val="22"/>
                    <w:szCs w:val="24"/>
                  </w:rPr>
                  <m:t>c</m:t>
                </m:r>
              </m:sub>
            </m:sSub>
            <m:r>
              <w:rPr>
                <w:rFonts w:ascii="Cambria Math" w:hAnsi="Cambria Math"/>
                <w:sz w:val="22"/>
                <w:szCs w:val="24"/>
              </w:rPr>
              <m:t>-Ω)t</m:t>
            </m:r>
          </m:e>
        </m:d>
      </m:oMath>
    </w:p>
    <w:p w14:paraId="52E4FBDE" w14:textId="7575B759" w:rsidR="000A2D7E" w:rsidRPr="000A2D7E" w:rsidRDefault="000A2D7E" w:rsidP="002D752E">
      <w:pPr>
        <w:ind w:firstLine="480"/>
      </w:pPr>
      <w:r w:rsidRPr="000A2D7E">
        <w:rPr>
          <w:rFonts w:hint="eastAsia"/>
        </w:rPr>
        <w:t>由于载波不携带信息，因此，为了节省发射功率，可以只发射含有</w:t>
      </w:r>
      <w:r w:rsidR="002D752E">
        <w:rPr>
          <w:rFonts w:hint="eastAsia"/>
        </w:rPr>
        <w:t>调制信号</w:t>
      </w:r>
      <w:r w:rsidRPr="000A2D7E">
        <w:rPr>
          <w:rFonts w:hint="eastAsia"/>
        </w:rPr>
        <w:t>信息的上、下两个</w:t>
      </w:r>
      <w:r>
        <w:rPr>
          <w:rFonts w:hint="eastAsia"/>
        </w:rPr>
        <w:t>边</w:t>
      </w:r>
      <w:r w:rsidRPr="000A2D7E">
        <w:rPr>
          <w:rFonts w:hint="eastAsia"/>
        </w:rPr>
        <w:t>带，而不发射载波，这种调制方式称为抑制载波的双边带调幅，简称双边带调幅，可将调制信号</w:t>
      </w:r>
      <m:oMath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Ω</m:t>
            </m:r>
          </m:sub>
        </m:sSub>
      </m:oMath>
      <w:r w:rsidRPr="000A2D7E">
        <w:rPr>
          <w:rFonts w:hint="eastAsia"/>
        </w:rPr>
        <w:t>和载波信号</w:t>
      </w:r>
      <m:oMath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 w:hint="eastAsia"/>
                <w:sz w:val="22"/>
                <w:szCs w:val="24"/>
              </w:rPr>
              <m:t>c</m:t>
            </m:r>
          </m:sub>
        </m:sSub>
      </m:oMath>
      <w:r w:rsidRPr="000A2D7E">
        <w:rPr>
          <w:rFonts w:hint="eastAsia"/>
        </w:rPr>
        <w:t>直接加到乘法器或平衡调幅器电路得到</w:t>
      </w:r>
      <w:r>
        <w:rPr>
          <w:rFonts w:hint="eastAsia"/>
        </w:rPr>
        <w:t>。</w:t>
      </w:r>
    </w:p>
    <w:p w14:paraId="61C803AA" w14:textId="0980FC73" w:rsidR="00072791" w:rsidRDefault="00072791" w:rsidP="00376908">
      <w:pPr>
        <w:pStyle w:val="3"/>
        <w:ind w:firstLine="241"/>
      </w:pPr>
      <w:r>
        <w:rPr>
          <w:rFonts w:hint="eastAsia"/>
        </w:rPr>
        <w:t>3</w:t>
      </w:r>
      <w:r>
        <w:t>.</w:t>
      </w:r>
      <w:r w:rsidR="00AD1CD3">
        <w:t>2</w:t>
      </w:r>
      <w:r>
        <w:t>.2</w:t>
      </w:r>
      <w:r>
        <w:rPr>
          <w:rFonts w:hint="eastAsia"/>
        </w:rPr>
        <w:t>仿真实验设计图</w:t>
      </w:r>
    </w:p>
    <w:p w14:paraId="51418233" w14:textId="7CD7371F" w:rsidR="00072791" w:rsidRPr="003B2AF2" w:rsidRDefault="00E9233A" w:rsidP="009C6803">
      <w:pPr>
        <w:ind w:firstLine="480"/>
        <w:jc w:val="center"/>
      </w:pPr>
      <w:r>
        <w:rPr>
          <w:noProof/>
        </w:rPr>
        <w:drawing>
          <wp:inline distT="0" distB="0" distL="0" distR="0" wp14:anchorId="7C685098" wp14:editId="6127DB1F">
            <wp:extent cx="4184106" cy="1566333"/>
            <wp:effectExtent l="0" t="0" r="6985" b="0"/>
            <wp:docPr id="66893239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91" t="26890" r="16132" b="26097"/>
                    <a:stretch/>
                  </pic:blipFill>
                  <pic:spPr bwMode="auto">
                    <a:xfrm>
                      <a:off x="0" y="0"/>
                      <a:ext cx="4184106" cy="1566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B488E" w14:textId="1D20C300" w:rsidR="005A1D01" w:rsidRDefault="00072791" w:rsidP="00376908">
      <w:pPr>
        <w:pStyle w:val="3"/>
        <w:ind w:firstLine="241"/>
      </w:pPr>
      <w:r>
        <w:rPr>
          <w:rFonts w:hint="eastAsia"/>
        </w:rPr>
        <w:t>3</w:t>
      </w:r>
      <w:r>
        <w:t>.</w:t>
      </w:r>
      <w:r w:rsidR="00AD1CD3">
        <w:t>2</w:t>
      </w:r>
      <w:r>
        <w:t>.</w:t>
      </w:r>
      <w:r w:rsidR="00613971">
        <w:t>3</w:t>
      </w:r>
      <w:r w:rsidR="00600B72">
        <w:rPr>
          <w:rFonts w:hint="eastAsia"/>
        </w:rPr>
        <w:t>输出波形</w:t>
      </w:r>
    </w:p>
    <w:p w14:paraId="21EAAA34" w14:textId="535E3A36" w:rsidR="005A1D01" w:rsidRDefault="00954932" w:rsidP="00072791">
      <w:pPr>
        <w:ind w:firstLine="480"/>
      </w:pPr>
      <w:r>
        <w:rPr>
          <w:noProof/>
        </w:rPr>
        <w:drawing>
          <wp:inline distT="0" distB="0" distL="0" distR="0" wp14:anchorId="70AAB948" wp14:editId="25B270ED">
            <wp:extent cx="5272061" cy="1710266"/>
            <wp:effectExtent l="0" t="0" r="5080" b="444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392" b="22991"/>
                    <a:stretch/>
                  </pic:blipFill>
                  <pic:spPr bwMode="auto">
                    <a:xfrm>
                      <a:off x="0" y="0"/>
                      <a:ext cx="5272061" cy="17102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D926BA" w14:textId="0A0F41F6" w:rsidR="00D8399C" w:rsidRDefault="00D8399C" w:rsidP="00D8399C">
      <w:pPr>
        <w:ind w:firstLine="480"/>
        <w:jc w:val="center"/>
      </w:pPr>
      <w:r w:rsidRPr="00172B46">
        <w:rPr>
          <w:rFonts w:hint="eastAsia"/>
        </w:rPr>
        <w:t>抑制载波双边带调幅（</w:t>
      </w:r>
      <w:r w:rsidRPr="00172B46">
        <w:rPr>
          <w:rFonts w:hint="eastAsia"/>
        </w:rPr>
        <w:t>DSB</w:t>
      </w:r>
      <w:r w:rsidRPr="00172B46">
        <w:rPr>
          <w:rFonts w:hint="eastAsia"/>
        </w:rPr>
        <w:t>）</w:t>
      </w:r>
      <w:r w:rsidR="00A759F8">
        <w:rPr>
          <w:rFonts w:hint="eastAsia"/>
        </w:rPr>
        <w:t>波形图</w:t>
      </w:r>
    </w:p>
    <w:p w14:paraId="0406542F" w14:textId="5ED886A7" w:rsidR="00072791" w:rsidRDefault="005A1D01" w:rsidP="00376908">
      <w:pPr>
        <w:pStyle w:val="3"/>
        <w:ind w:firstLine="241"/>
      </w:pPr>
      <w:r>
        <w:rPr>
          <w:rFonts w:hint="eastAsia"/>
        </w:rPr>
        <w:lastRenderedPageBreak/>
        <w:t>3</w:t>
      </w:r>
      <w:r>
        <w:t>.</w:t>
      </w:r>
      <w:r w:rsidR="00AD1CD3">
        <w:t>2</w:t>
      </w:r>
      <w:r>
        <w:t>.4</w:t>
      </w:r>
      <w:r w:rsidR="00DA07F2">
        <w:rPr>
          <w:rFonts w:hint="eastAsia"/>
        </w:rPr>
        <w:t>观察</w:t>
      </w:r>
      <w:r w:rsidR="00072791">
        <w:rPr>
          <w:rFonts w:hint="eastAsia"/>
        </w:rPr>
        <w:t>分析</w:t>
      </w:r>
    </w:p>
    <w:p w14:paraId="360CCE10" w14:textId="43424BE3" w:rsidR="00072791" w:rsidRPr="00E9233A" w:rsidRDefault="00E9233A" w:rsidP="008F5AD3">
      <w:pPr>
        <w:ind w:firstLine="480"/>
        <w:rPr>
          <w:rFonts w:ascii="Cambria Math" w:hAnsi="Cambria Math"/>
          <w:szCs w:val="21"/>
        </w:rPr>
      </w:pPr>
      <w:r>
        <w:rPr>
          <w:rFonts w:ascii="Cambria Math" w:hAnsi="Cambria Math" w:hint="eastAsia"/>
          <w:szCs w:val="21"/>
        </w:rPr>
        <w:t>分析波形可知：双边带调幅波的包络不再反映调制信号的变化规律，但其包络仍保持调幅波频谱搬移的特征。</w:t>
      </w:r>
    </w:p>
    <w:p w14:paraId="1E5998DF" w14:textId="7536799F" w:rsidR="00DA07F2" w:rsidRPr="00DA07F2" w:rsidRDefault="00DA07F2" w:rsidP="00376908">
      <w:pPr>
        <w:pStyle w:val="2"/>
        <w:ind w:firstLine="141"/>
      </w:pPr>
      <w:r>
        <w:rPr>
          <w:rFonts w:hint="eastAsia"/>
        </w:rPr>
        <w:t>3</w:t>
      </w:r>
      <w:r>
        <w:t>.</w:t>
      </w:r>
      <w:r w:rsidR="00AD1CD3">
        <w:t>3</w:t>
      </w:r>
      <w:r w:rsidRPr="00DA07F2">
        <w:rPr>
          <w:rFonts w:hint="eastAsia"/>
        </w:rPr>
        <w:t>抑制载波单边带调幅（</w:t>
      </w:r>
      <w:r w:rsidRPr="00DA07F2">
        <w:rPr>
          <w:rFonts w:hint="eastAsia"/>
        </w:rPr>
        <w:t>SSB</w:t>
      </w:r>
      <w:r w:rsidRPr="00DA07F2">
        <w:rPr>
          <w:rFonts w:hint="eastAsia"/>
        </w:rPr>
        <w:t>）</w:t>
      </w:r>
    </w:p>
    <w:p w14:paraId="3EF75F6B" w14:textId="2263DF84" w:rsidR="00DA07F2" w:rsidRDefault="00DA07F2" w:rsidP="00376908">
      <w:pPr>
        <w:pStyle w:val="3"/>
        <w:ind w:firstLine="241"/>
      </w:pPr>
      <w:r>
        <w:rPr>
          <w:rFonts w:hint="eastAsia"/>
        </w:rPr>
        <w:t>3</w:t>
      </w:r>
      <w:r>
        <w:t>.</w:t>
      </w:r>
      <w:r w:rsidR="00AD1CD3">
        <w:t>3</w:t>
      </w:r>
      <w:r>
        <w:t>.1</w:t>
      </w:r>
      <w:r>
        <w:rPr>
          <w:rFonts w:hint="eastAsia"/>
        </w:rPr>
        <w:t>原理分析</w:t>
      </w:r>
    </w:p>
    <w:p w14:paraId="4437E305" w14:textId="77777777" w:rsidR="00691E74" w:rsidRDefault="00925336" w:rsidP="00E9233A">
      <w:pPr>
        <w:ind w:firstLine="480"/>
        <w:rPr>
          <w:rFonts w:ascii="Cambria Math" w:hAnsi="Cambria Math"/>
          <w:szCs w:val="21"/>
        </w:rPr>
      </w:pPr>
      <w:r>
        <w:rPr>
          <w:rFonts w:ascii="Cambria Math" w:hAnsi="Cambria Math" w:hint="eastAsia"/>
          <w:szCs w:val="21"/>
        </w:rPr>
        <w:t>SSB</w:t>
      </w:r>
      <w:r w:rsidR="00E9233A">
        <w:rPr>
          <w:rFonts w:ascii="Cambria Math" w:hAnsi="Cambria Math" w:hint="eastAsia"/>
          <w:szCs w:val="21"/>
        </w:rPr>
        <w:t>调幅</w:t>
      </w:r>
      <w:r>
        <w:rPr>
          <w:rFonts w:ascii="Cambria Math" w:hAnsi="Cambria Math" w:hint="eastAsia"/>
          <w:szCs w:val="21"/>
        </w:rPr>
        <w:t>波</w:t>
      </w:r>
      <w:r w:rsidR="00E9233A">
        <w:rPr>
          <w:rFonts w:ascii="Cambria Math" w:hAnsi="Cambria Math" w:hint="eastAsia"/>
          <w:szCs w:val="21"/>
        </w:rPr>
        <w:t>信号表达式为</w:t>
      </w:r>
      <w:r>
        <w:rPr>
          <w:rFonts w:ascii="Cambria Math" w:hAnsi="Cambria Math" w:hint="eastAsia"/>
          <w:szCs w:val="21"/>
        </w:rPr>
        <w:t>：</w:t>
      </w:r>
    </w:p>
    <w:p w14:paraId="0E6FBB7B" w14:textId="63C72206" w:rsidR="001D669D" w:rsidRDefault="00691E74" w:rsidP="00E9233A">
      <w:pPr>
        <w:ind w:firstLine="440"/>
        <w:rPr>
          <w:rFonts w:ascii="Cambria Math" w:hAnsi="Cambria Math"/>
          <w:sz w:val="22"/>
          <w:szCs w:val="24"/>
        </w:rPr>
      </w:pPr>
      <w:r>
        <w:rPr>
          <w:rFonts w:ascii="Cambria Math" w:hAnsi="Cambria Math" w:hint="eastAsia"/>
          <w:sz w:val="22"/>
          <w:szCs w:val="24"/>
        </w:rPr>
        <w:t>下边带信号：</w:t>
      </w:r>
      <m:oMath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SSBL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4"/>
          </w:rPr>
          <m:t>(t)=</m:t>
        </m:r>
        <m:f>
          <m:fPr>
            <m:ctrlPr>
              <w:rPr>
                <w:rFonts w:ascii="Cambria Math" w:hAnsi="Cambria Math"/>
                <w:i/>
                <w:sz w:val="22"/>
                <w:szCs w:val="24"/>
              </w:rPr>
            </m:ctrlPr>
          </m:fPr>
          <m:num>
            <m:r>
              <w:rPr>
                <w:rFonts w:ascii="Cambria Math" w:hAnsi="Cambria Math"/>
                <w:sz w:val="22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22"/>
                <w:szCs w:val="24"/>
              </w:rPr>
              <m:t>2</m:t>
            </m:r>
          </m:den>
        </m:f>
        <m:r>
          <w:rPr>
            <w:rFonts w:ascii="Cambria Math" w:hAnsi="Cambria Math" w:hint="eastAsia"/>
            <w:sz w:val="22"/>
            <w:szCs w:val="24"/>
          </w:rPr>
          <m:t>A</m:t>
        </m:r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Ωm</m:t>
            </m:r>
          </m:sub>
        </m:sSub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 w:hint="eastAsia"/>
                <w:sz w:val="22"/>
                <w:szCs w:val="24"/>
              </w:rPr>
              <m:t>c</m:t>
            </m:r>
            <m:r>
              <w:rPr>
                <w:rFonts w:ascii="Cambria Math" w:hAnsi="Cambria Math"/>
                <w:sz w:val="22"/>
                <w:szCs w:val="24"/>
              </w:rPr>
              <m:t>m</m:t>
            </m:r>
          </m:sub>
        </m:sSub>
        <m:r>
          <w:rPr>
            <w:rFonts w:ascii="Cambria Math" w:hAnsi="Cambria Math" w:hint="eastAsia"/>
            <w:sz w:val="22"/>
            <w:szCs w:val="24"/>
          </w:rPr>
          <m:t>cos</m:t>
        </m:r>
        <m:r>
          <w:rPr>
            <w:rFonts w:ascii="Cambria Math" w:hAnsi="Cambria Math"/>
            <w:sz w:val="22"/>
            <w:szCs w:val="24"/>
          </w:rPr>
          <m:t>(</m:t>
        </m:r>
        <m:sSub>
          <m:sSubPr>
            <m:ctrlPr>
              <w:rPr>
                <w:rFonts w:ascii="Cambria Math" w:hAnsi="Cambria Math"/>
                <w:i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ω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c</m:t>
            </m:r>
          </m:sub>
        </m:sSub>
        <m:r>
          <w:rPr>
            <w:rFonts w:ascii="Cambria Math" w:hAnsi="Cambria Math"/>
            <w:sz w:val="22"/>
            <w:szCs w:val="24"/>
          </w:rPr>
          <m:t>-Ω)t</m:t>
        </m:r>
      </m:oMath>
    </w:p>
    <w:p w14:paraId="6A909693" w14:textId="25F20409" w:rsidR="001D669D" w:rsidRDefault="00691E74" w:rsidP="00E9233A">
      <w:pPr>
        <w:ind w:firstLine="440"/>
        <w:rPr>
          <w:rFonts w:ascii="Cambria Math" w:hAnsi="Cambria Math"/>
          <w:sz w:val="22"/>
          <w:szCs w:val="24"/>
        </w:rPr>
      </w:pPr>
      <w:r>
        <w:rPr>
          <w:rFonts w:ascii="Cambria Math" w:hAnsi="Cambria Math" w:hint="eastAsia"/>
          <w:sz w:val="22"/>
          <w:szCs w:val="24"/>
        </w:rPr>
        <w:t>上边带信号：</w:t>
      </w:r>
      <m:oMath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SSBH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4"/>
          </w:rPr>
          <m:t>(t)=</m:t>
        </m:r>
        <m:f>
          <m:fPr>
            <m:ctrlPr>
              <w:rPr>
                <w:rFonts w:ascii="Cambria Math" w:hAnsi="Cambria Math"/>
                <w:sz w:val="22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sz w:val="22"/>
                <w:szCs w:val="24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sz w:val="22"/>
                <w:szCs w:val="24"/>
              </w:rPr>
              <m:t>2</m:t>
            </m:r>
          </m:den>
        </m:f>
        <m:r>
          <w:rPr>
            <w:rFonts w:ascii="Cambria Math" w:hAnsi="Cambria Math" w:hint="eastAsia"/>
            <w:sz w:val="22"/>
            <w:szCs w:val="24"/>
          </w:rPr>
          <m:t>A</m:t>
        </m:r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Ωm</m:t>
            </m:r>
          </m:sub>
        </m:sSub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 w:hint="eastAsia"/>
                <w:sz w:val="22"/>
                <w:szCs w:val="24"/>
              </w:rPr>
              <m:t>c</m:t>
            </m:r>
            <m:r>
              <w:rPr>
                <w:rFonts w:ascii="Cambria Math" w:hAnsi="Cambria Math"/>
                <w:sz w:val="22"/>
                <w:szCs w:val="24"/>
              </w:rPr>
              <m:t>m</m:t>
            </m:r>
          </m:sub>
        </m:sSub>
        <m:r>
          <w:rPr>
            <w:rFonts w:ascii="Cambria Math" w:hAnsi="Cambria Math" w:hint="eastAsia"/>
            <w:sz w:val="22"/>
            <w:szCs w:val="24"/>
          </w:rPr>
          <m:t>cos</m:t>
        </m:r>
        <m:r>
          <m:rPr>
            <m:sty m:val="p"/>
          </m:rPr>
          <w:rPr>
            <w:rFonts w:ascii="Cambria Math" w:hAnsi="Cambria Math"/>
            <w:sz w:val="22"/>
            <w:szCs w:val="24"/>
          </w:rPr>
          <m:t>(</m:t>
        </m:r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ω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c</m:t>
            </m:r>
          </m:sub>
        </m:sSub>
        <m:r>
          <m:rPr>
            <m:sty m:val="p"/>
          </m:rPr>
          <w:rPr>
            <w:rFonts w:ascii="Cambria Math" w:hAnsi="Cambria Math"/>
            <w:sz w:val="22"/>
            <w:szCs w:val="24"/>
          </w:rPr>
          <m:t>+</m:t>
        </m:r>
        <m:r>
          <w:rPr>
            <w:rFonts w:ascii="Cambria Math" w:hAnsi="Cambria Math"/>
            <w:sz w:val="22"/>
            <w:szCs w:val="24"/>
          </w:rPr>
          <m:t>Ω</m:t>
        </m:r>
        <m:r>
          <m:rPr>
            <m:sty m:val="p"/>
          </m:rPr>
          <w:rPr>
            <w:rFonts w:ascii="Cambria Math" w:hAnsi="Cambria Math"/>
            <w:sz w:val="22"/>
            <w:szCs w:val="24"/>
          </w:rPr>
          <m:t>)</m:t>
        </m:r>
        <m:r>
          <w:rPr>
            <w:rFonts w:ascii="Cambria Math" w:hAnsi="Cambria Math"/>
            <w:sz w:val="22"/>
            <w:szCs w:val="24"/>
          </w:rPr>
          <m:t>t</m:t>
        </m:r>
      </m:oMath>
    </w:p>
    <w:p w14:paraId="7EA6FCDE" w14:textId="61C735AA" w:rsidR="00E9233A" w:rsidRPr="003069FC" w:rsidRDefault="00E9233A" w:rsidP="003069FC">
      <w:pPr>
        <w:ind w:firstLine="480"/>
      </w:pPr>
      <w:r w:rsidRPr="00E9233A">
        <w:rPr>
          <w:rFonts w:hint="eastAsia"/>
        </w:rPr>
        <w:t>调制信号</w:t>
      </w:r>
      <m:oMath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/>
                <w:sz w:val="22"/>
                <w:szCs w:val="24"/>
              </w:rPr>
              <m:t>Ω</m:t>
            </m:r>
          </m:sub>
        </m:sSub>
      </m:oMath>
      <w:r w:rsidRPr="00E9233A">
        <w:rPr>
          <w:rFonts w:hint="eastAsia"/>
        </w:rPr>
        <w:t>和</w:t>
      </w:r>
      <m:oMath>
        <m:sSub>
          <m:sSubPr>
            <m:ctrlPr>
              <w:rPr>
                <w:rFonts w:ascii="Cambria Math" w:hAnsi="Cambria Math"/>
                <w:sz w:val="22"/>
                <w:szCs w:val="24"/>
              </w:rPr>
            </m:ctrlPr>
          </m:sSubPr>
          <m:e>
            <m:r>
              <w:rPr>
                <w:rFonts w:ascii="Cambria Math" w:hAnsi="Cambria Math"/>
                <w:sz w:val="22"/>
                <w:szCs w:val="24"/>
              </w:rPr>
              <m:t>U</m:t>
            </m:r>
          </m:e>
          <m:sub>
            <m:r>
              <w:rPr>
                <w:rFonts w:ascii="Cambria Math" w:hAnsi="Cambria Math" w:hint="eastAsia"/>
                <w:sz w:val="22"/>
                <w:szCs w:val="24"/>
              </w:rPr>
              <m:t>c</m:t>
            </m:r>
          </m:sub>
        </m:sSub>
      </m:oMath>
      <w:r w:rsidRPr="00E9233A">
        <w:rPr>
          <w:rFonts w:hint="eastAsia"/>
        </w:rPr>
        <w:t>经乘法器（或平衡调幅器）获得抑制载波的</w:t>
      </w:r>
      <w:r w:rsidRPr="00E9233A">
        <w:rPr>
          <w:rFonts w:hint="eastAsia"/>
        </w:rPr>
        <w:t>DSB</w:t>
      </w:r>
      <w:r w:rsidRPr="00E9233A">
        <w:rPr>
          <w:rFonts w:hint="eastAsia"/>
        </w:rPr>
        <w:t>信号，再通过带通滤波器滤除</w:t>
      </w:r>
      <w:r w:rsidRPr="00E9233A">
        <w:rPr>
          <w:rFonts w:hint="eastAsia"/>
        </w:rPr>
        <w:t>DSB</w:t>
      </w:r>
      <w:r w:rsidRPr="00E9233A">
        <w:rPr>
          <w:rFonts w:hint="eastAsia"/>
        </w:rPr>
        <w:t>信号中的一个边带（上边带或下边带），便可获得</w:t>
      </w:r>
      <w:r w:rsidRPr="00E9233A">
        <w:rPr>
          <w:rFonts w:hint="eastAsia"/>
        </w:rPr>
        <w:t>SSB</w:t>
      </w:r>
      <w:r w:rsidRPr="00E9233A">
        <w:rPr>
          <w:rFonts w:hint="eastAsia"/>
        </w:rPr>
        <w:t>信号。当</w:t>
      </w:r>
      <w:r w:rsidR="00065C9D">
        <w:rPr>
          <w:rFonts w:hint="eastAsia"/>
        </w:rPr>
        <w:t>带通</w:t>
      </w:r>
      <w:r w:rsidRPr="00E9233A">
        <w:rPr>
          <w:rFonts w:hint="eastAsia"/>
        </w:rPr>
        <w:t>滤波器的通带位于载频以上时，提取上边带，否则提取下边带。</w:t>
      </w:r>
    </w:p>
    <w:p w14:paraId="66BADE06" w14:textId="669AA3B9" w:rsidR="00DA07F2" w:rsidRDefault="00DA07F2" w:rsidP="00376908">
      <w:pPr>
        <w:pStyle w:val="3"/>
        <w:ind w:firstLine="241"/>
      </w:pPr>
      <w:r>
        <w:rPr>
          <w:rFonts w:hint="eastAsia"/>
        </w:rPr>
        <w:t>3</w:t>
      </w:r>
      <w:r>
        <w:t>.</w:t>
      </w:r>
      <w:r w:rsidR="00AD1CD3">
        <w:t>3</w:t>
      </w:r>
      <w:r>
        <w:t>.2</w:t>
      </w:r>
      <w:r>
        <w:rPr>
          <w:rFonts w:hint="eastAsia"/>
        </w:rPr>
        <w:t>仿真实验设计图</w:t>
      </w:r>
    </w:p>
    <w:p w14:paraId="3CEADFCE" w14:textId="77777777" w:rsidR="00DA07F2" w:rsidRDefault="009516FE" w:rsidP="00DA07F2">
      <w:pPr>
        <w:ind w:firstLine="480"/>
      </w:pPr>
      <w:r>
        <w:rPr>
          <w:noProof/>
        </w:rPr>
        <w:drawing>
          <wp:inline distT="0" distB="0" distL="0" distR="0" wp14:anchorId="35A51184" wp14:editId="7C888EEC">
            <wp:extent cx="5271894" cy="1727200"/>
            <wp:effectExtent l="0" t="0" r="5080" b="635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" t="20531" r="-161" b="21281"/>
                    <a:stretch/>
                  </pic:blipFill>
                  <pic:spPr bwMode="auto">
                    <a:xfrm>
                      <a:off x="0" y="0"/>
                      <a:ext cx="5273675" cy="1727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98AF04" w14:textId="59D70C8F" w:rsidR="00DA07F2" w:rsidRDefault="00DA07F2" w:rsidP="00376908">
      <w:pPr>
        <w:pStyle w:val="3"/>
        <w:ind w:firstLine="241"/>
      </w:pPr>
      <w:r>
        <w:rPr>
          <w:rFonts w:hint="eastAsia"/>
        </w:rPr>
        <w:t>3</w:t>
      </w:r>
      <w:r>
        <w:t>.</w:t>
      </w:r>
      <w:r w:rsidR="00AD1CD3">
        <w:t>3</w:t>
      </w:r>
      <w:r>
        <w:t>.3</w:t>
      </w:r>
      <w:r>
        <w:rPr>
          <w:rFonts w:hint="eastAsia"/>
        </w:rPr>
        <w:t>输出波形</w:t>
      </w:r>
    </w:p>
    <w:p w14:paraId="117EE361" w14:textId="51742334" w:rsidR="00DA07F2" w:rsidRDefault="0021380C" w:rsidP="00DA07F2">
      <w:pPr>
        <w:ind w:firstLine="480"/>
      </w:pPr>
      <w:r>
        <w:rPr>
          <w:noProof/>
        </w:rPr>
        <w:drawing>
          <wp:inline distT="0" distB="0" distL="0" distR="0" wp14:anchorId="0FC66EBF" wp14:editId="484FB89A">
            <wp:extent cx="5046133" cy="1659063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9" t="18535" r="1883" b="25578"/>
                    <a:stretch/>
                  </pic:blipFill>
                  <pic:spPr bwMode="auto">
                    <a:xfrm>
                      <a:off x="0" y="0"/>
                      <a:ext cx="5047362" cy="1659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6768A" w14:textId="47EA9AF1" w:rsidR="00A759F8" w:rsidRDefault="00A759F8" w:rsidP="00A759F8">
      <w:pPr>
        <w:ind w:firstLine="480"/>
        <w:jc w:val="center"/>
      </w:pPr>
      <w:r w:rsidRPr="00DA07F2">
        <w:rPr>
          <w:rFonts w:hint="eastAsia"/>
        </w:rPr>
        <w:t>抑制载波单边带调幅（</w:t>
      </w:r>
      <w:r w:rsidRPr="00DA07F2">
        <w:rPr>
          <w:rFonts w:hint="eastAsia"/>
        </w:rPr>
        <w:t>SSB</w:t>
      </w:r>
      <w:r w:rsidRPr="00DA07F2">
        <w:rPr>
          <w:rFonts w:hint="eastAsia"/>
        </w:rPr>
        <w:t>）</w:t>
      </w:r>
      <w:r>
        <w:rPr>
          <w:rFonts w:hint="eastAsia"/>
        </w:rPr>
        <w:t>波形图</w:t>
      </w:r>
    </w:p>
    <w:p w14:paraId="4BE5B92F" w14:textId="50363E89" w:rsidR="00DA07F2" w:rsidRDefault="00DA07F2" w:rsidP="00376908">
      <w:pPr>
        <w:pStyle w:val="3"/>
        <w:ind w:firstLine="241"/>
      </w:pPr>
      <w:r>
        <w:rPr>
          <w:rFonts w:hint="eastAsia"/>
        </w:rPr>
        <w:lastRenderedPageBreak/>
        <w:t>3</w:t>
      </w:r>
      <w:r>
        <w:t>.</w:t>
      </w:r>
      <w:r w:rsidR="00AD1CD3">
        <w:t>3</w:t>
      </w:r>
      <w:r>
        <w:t>.4</w:t>
      </w:r>
      <w:r>
        <w:rPr>
          <w:rFonts w:hint="eastAsia"/>
        </w:rPr>
        <w:t>观察分析</w:t>
      </w:r>
    </w:p>
    <w:p w14:paraId="36A61F60" w14:textId="2080ABA5" w:rsidR="00DA07F2" w:rsidRDefault="000A2D7E" w:rsidP="008F5AD3">
      <w:pPr>
        <w:ind w:firstLine="480"/>
        <w:rPr>
          <w:rFonts w:ascii="Cambria Math" w:eastAsiaTheme="minorEastAsia" w:hAnsi="Cambria Math"/>
          <w:b/>
          <w:bCs/>
          <w:sz w:val="21"/>
          <w:szCs w:val="21"/>
        </w:rPr>
      </w:pPr>
      <w:r>
        <w:rPr>
          <w:rFonts w:hint="eastAsia"/>
        </w:rPr>
        <w:t>分析可知：</w:t>
      </w:r>
      <w:r w:rsidRPr="000A2D7E">
        <w:rPr>
          <w:rFonts w:hint="eastAsia"/>
        </w:rPr>
        <w:t>抑制载波单边带调幅（</w:t>
      </w:r>
      <w:r w:rsidRPr="000A2D7E">
        <w:rPr>
          <w:rFonts w:hint="eastAsia"/>
        </w:rPr>
        <w:t>SSB</w:t>
      </w:r>
      <w:r w:rsidRPr="000A2D7E">
        <w:rPr>
          <w:rFonts w:hint="eastAsia"/>
        </w:rPr>
        <w:t>）对于要求滤除的边带信号应有很强的抑制能力，而对于要求保留的边带信号应使其不失真地通过。</w:t>
      </w:r>
    </w:p>
    <w:p w14:paraId="3396D6E1" w14:textId="4C5BCEA1" w:rsidR="00AD1CD3" w:rsidRDefault="00AD1CD3" w:rsidP="00376908">
      <w:pPr>
        <w:pStyle w:val="1"/>
      </w:pPr>
      <w:r>
        <w:rPr>
          <w:rFonts w:hint="eastAsia"/>
        </w:rPr>
        <w:t>四、心得与总结</w:t>
      </w:r>
    </w:p>
    <w:p w14:paraId="4708B11C" w14:textId="13B12E24" w:rsidR="00FA7E5E" w:rsidRDefault="001A342B" w:rsidP="00FA7E5E">
      <w:pPr>
        <w:ind w:firstLine="480"/>
      </w:pPr>
      <w:r>
        <w:rPr>
          <w:rFonts w:hint="eastAsia"/>
        </w:rPr>
        <w:t>理论来源于实践，</w:t>
      </w:r>
      <w:r w:rsidRPr="001A342B">
        <w:rPr>
          <w:rFonts w:hint="eastAsia"/>
        </w:rPr>
        <w:t>又指导实践</w:t>
      </w:r>
      <w:r w:rsidR="00803327">
        <w:rPr>
          <w:rFonts w:hint="eastAsia"/>
        </w:rPr>
        <w:t>。</w:t>
      </w:r>
      <w:r w:rsidR="00B004C4">
        <w:rPr>
          <w:rFonts w:hint="eastAsia"/>
        </w:rPr>
        <w:t>电路仿真实验，是电路知识的基础和依据。</w:t>
      </w:r>
      <w:r w:rsidR="00803327">
        <w:rPr>
          <w:rFonts w:hint="eastAsia"/>
        </w:rPr>
        <w:t>通过本次仿真实验，我们对基极调幅电路的工作原理有了更加具体的认识，同时在仿真实验过程中，我们通过修改相关变量，验证了波谷失真和波腹失真的</w:t>
      </w:r>
      <w:r w:rsidR="00175157">
        <w:rPr>
          <w:rFonts w:hint="eastAsia"/>
        </w:rPr>
        <w:t>具体</w:t>
      </w:r>
      <w:r w:rsidR="00803327">
        <w:rPr>
          <w:rFonts w:hint="eastAsia"/>
        </w:rPr>
        <w:t>原因以及相应的解决方法</w:t>
      </w:r>
      <w:r w:rsidR="00FA7E5E">
        <w:rPr>
          <w:rFonts w:hint="eastAsia"/>
        </w:rPr>
        <w:t>，与此同时，我们使用</w:t>
      </w:r>
      <w:r w:rsidR="00FA7E5E">
        <w:rPr>
          <w:rFonts w:hint="eastAsia"/>
        </w:rPr>
        <w:t>simulink</w:t>
      </w:r>
      <w:r w:rsidR="00FA7E5E">
        <w:rPr>
          <w:rFonts w:hint="eastAsia"/>
        </w:rPr>
        <w:t>仿真设计了三种调幅电路的数学原理，通过观察波形图的变化，增加了我们对调幅工作电路的输出波形认识，</w:t>
      </w:r>
      <w:r w:rsidR="00175157">
        <w:rPr>
          <w:rFonts w:hint="eastAsia"/>
        </w:rPr>
        <w:t>极大地锻炼了</w:t>
      </w:r>
      <w:r w:rsidR="00803327">
        <w:rPr>
          <w:rFonts w:hint="eastAsia"/>
        </w:rPr>
        <w:t>我们把书本知识转化到实际</w:t>
      </w:r>
      <w:r w:rsidR="00175157">
        <w:rPr>
          <w:rFonts w:hint="eastAsia"/>
        </w:rPr>
        <w:t>电路中</w:t>
      </w:r>
      <w:r w:rsidR="00FA7E5E">
        <w:rPr>
          <w:rFonts w:hint="eastAsia"/>
        </w:rPr>
        <w:t>的</w:t>
      </w:r>
      <w:r w:rsidR="00803327">
        <w:rPr>
          <w:rFonts w:hint="eastAsia"/>
        </w:rPr>
        <w:t>能力</w:t>
      </w:r>
      <w:r w:rsidR="00175157">
        <w:rPr>
          <w:rFonts w:hint="eastAsia"/>
        </w:rPr>
        <w:t>，提高了我们对于理论知识的理解，认识和掌握</w:t>
      </w:r>
      <w:r w:rsidR="00FA7E5E">
        <w:rPr>
          <w:rFonts w:hint="eastAsia"/>
        </w:rPr>
        <w:t>。</w:t>
      </w:r>
    </w:p>
    <w:p w14:paraId="0F43DF7E" w14:textId="1B6E916A" w:rsidR="00E810B8" w:rsidRDefault="00E810B8" w:rsidP="00E810B8">
      <w:pPr>
        <w:pStyle w:val="1"/>
      </w:pPr>
      <w:r>
        <w:rPr>
          <w:rFonts w:hint="eastAsia"/>
        </w:rPr>
        <w:t>五、任务分工</w:t>
      </w:r>
    </w:p>
    <w:p w14:paraId="7BCD5A5C" w14:textId="66EDCFA0" w:rsidR="00E810B8" w:rsidRDefault="00E810B8" w:rsidP="00E810B8">
      <w:pPr>
        <w:ind w:firstLine="480"/>
      </w:pPr>
      <w:r>
        <w:rPr>
          <w:rFonts w:hint="eastAsia"/>
        </w:rPr>
        <w:t>李祖乐：</w:t>
      </w:r>
      <w:r w:rsidR="000B4680">
        <w:rPr>
          <w:rFonts w:hint="eastAsia"/>
        </w:rPr>
        <w:t>负责</w:t>
      </w:r>
      <w:r>
        <w:rPr>
          <w:rFonts w:hint="eastAsia"/>
        </w:rPr>
        <w:t>仿真电路设计，</w:t>
      </w:r>
      <w:r w:rsidR="000B4680">
        <w:rPr>
          <w:rFonts w:hint="eastAsia"/>
        </w:rPr>
        <w:t>实验报告的排版</w:t>
      </w:r>
      <w:r w:rsidR="00BE5A29">
        <w:rPr>
          <w:rFonts w:hint="eastAsia"/>
        </w:rPr>
        <w:t>布局</w:t>
      </w:r>
      <w:r w:rsidR="000B4680">
        <w:rPr>
          <w:rFonts w:hint="eastAsia"/>
        </w:rPr>
        <w:t>与相关内容润色</w:t>
      </w:r>
      <w:r w:rsidR="00CD505D">
        <w:rPr>
          <w:rFonts w:hint="eastAsia"/>
        </w:rPr>
        <w:t>。</w:t>
      </w:r>
    </w:p>
    <w:p w14:paraId="1B61293D" w14:textId="3AD96521" w:rsidR="000B4680" w:rsidRPr="000B4680" w:rsidRDefault="000B4680" w:rsidP="00E810B8">
      <w:pPr>
        <w:ind w:firstLine="480"/>
      </w:pPr>
      <w:r>
        <w:rPr>
          <w:rFonts w:hint="eastAsia"/>
        </w:rPr>
        <w:t>李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帅：负责实验报告的撰写。</w:t>
      </w:r>
    </w:p>
    <w:sectPr w:rsidR="000B4680" w:rsidRPr="000B4680">
      <w:headerReference w:type="even" r:id="rId19"/>
      <w:headerReference w:type="default" r:id="rId20"/>
      <w:footerReference w:type="even" r:id="rId21"/>
      <w:footerReference w:type="default" r:id="rId22"/>
      <w:headerReference w:type="first" r:id="rId23"/>
      <w:footerReference w:type="first" r:id="rId24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DD4B32F" w14:textId="77777777" w:rsidR="001670F6" w:rsidRDefault="001670F6" w:rsidP="008B63C4">
      <w:pPr>
        <w:ind w:firstLine="480"/>
      </w:pPr>
      <w:r>
        <w:separator/>
      </w:r>
    </w:p>
  </w:endnote>
  <w:endnote w:type="continuationSeparator" w:id="0">
    <w:p w14:paraId="6407DD18" w14:textId="77777777" w:rsidR="001670F6" w:rsidRDefault="001670F6" w:rsidP="008B63C4">
      <w:pPr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F825C0C" w14:textId="77777777" w:rsidR="00EF660C" w:rsidRDefault="00EF660C">
    <w:pPr>
      <w:pStyle w:val="a5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E08A0E6" w14:textId="77777777" w:rsidR="00EF660C" w:rsidRDefault="00EF660C">
    <w:pPr>
      <w:pStyle w:val="a5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F0FEB77" w14:textId="77777777" w:rsidR="00EF660C" w:rsidRDefault="00EF660C">
    <w:pPr>
      <w:pStyle w:val="a5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44CAF3" w14:textId="77777777" w:rsidR="001670F6" w:rsidRDefault="001670F6" w:rsidP="008B63C4">
      <w:pPr>
        <w:ind w:firstLine="480"/>
      </w:pPr>
      <w:r>
        <w:separator/>
      </w:r>
    </w:p>
  </w:footnote>
  <w:footnote w:type="continuationSeparator" w:id="0">
    <w:p w14:paraId="0A3E7004" w14:textId="77777777" w:rsidR="001670F6" w:rsidRDefault="001670F6" w:rsidP="008B63C4">
      <w:pPr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56CFB40" w14:textId="77777777" w:rsidR="00EF660C" w:rsidRDefault="00EF660C">
    <w:pPr>
      <w:pStyle w:val="a3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EFDDC27" w14:textId="77777777" w:rsidR="00EF660C" w:rsidRDefault="00EF660C">
    <w:pPr>
      <w:pStyle w:val="a3"/>
      <w:ind w:firstLine="36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9EC3FBE" w14:textId="77777777" w:rsidR="00EF660C" w:rsidRDefault="00EF660C">
    <w:pPr>
      <w:pStyle w:val="a3"/>
      <w:ind w:firstLine="36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38C1"/>
    <w:rsid w:val="00015FF8"/>
    <w:rsid w:val="000265CB"/>
    <w:rsid w:val="000370B9"/>
    <w:rsid w:val="00054601"/>
    <w:rsid w:val="00055BAB"/>
    <w:rsid w:val="00065C9D"/>
    <w:rsid w:val="00072791"/>
    <w:rsid w:val="00077096"/>
    <w:rsid w:val="000930E7"/>
    <w:rsid w:val="000A0F2F"/>
    <w:rsid w:val="000A20E7"/>
    <w:rsid w:val="000A2D7E"/>
    <w:rsid w:val="000B1EA2"/>
    <w:rsid w:val="000B20CD"/>
    <w:rsid w:val="000B4680"/>
    <w:rsid w:val="000E073F"/>
    <w:rsid w:val="000E1144"/>
    <w:rsid w:val="000E6312"/>
    <w:rsid w:val="001038C1"/>
    <w:rsid w:val="00115311"/>
    <w:rsid w:val="00116471"/>
    <w:rsid w:val="0012020E"/>
    <w:rsid w:val="00152FAD"/>
    <w:rsid w:val="00153299"/>
    <w:rsid w:val="001670F6"/>
    <w:rsid w:val="00172B23"/>
    <w:rsid w:val="00172B46"/>
    <w:rsid w:val="00175157"/>
    <w:rsid w:val="001A342B"/>
    <w:rsid w:val="001B76F5"/>
    <w:rsid w:val="001D0A0A"/>
    <w:rsid w:val="001D669D"/>
    <w:rsid w:val="001E247B"/>
    <w:rsid w:val="0021380C"/>
    <w:rsid w:val="00226594"/>
    <w:rsid w:val="00244F1C"/>
    <w:rsid w:val="002572DA"/>
    <w:rsid w:val="002637DA"/>
    <w:rsid w:val="00270DB1"/>
    <w:rsid w:val="002C4F2F"/>
    <w:rsid w:val="002D2E92"/>
    <w:rsid w:val="002D752E"/>
    <w:rsid w:val="002D7F5A"/>
    <w:rsid w:val="002E7253"/>
    <w:rsid w:val="002F0E44"/>
    <w:rsid w:val="002F1E4E"/>
    <w:rsid w:val="003069FC"/>
    <w:rsid w:val="00313EBA"/>
    <w:rsid w:val="0032226D"/>
    <w:rsid w:val="0034111B"/>
    <w:rsid w:val="00350741"/>
    <w:rsid w:val="00355B27"/>
    <w:rsid w:val="00363BFD"/>
    <w:rsid w:val="00376908"/>
    <w:rsid w:val="00382604"/>
    <w:rsid w:val="00395169"/>
    <w:rsid w:val="003A6AA9"/>
    <w:rsid w:val="003B1DEC"/>
    <w:rsid w:val="003B2AF2"/>
    <w:rsid w:val="003B7188"/>
    <w:rsid w:val="003C0B3F"/>
    <w:rsid w:val="003C14F9"/>
    <w:rsid w:val="004012B4"/>
    <w:rsid w:val="00402550"/>
    <w:rsid w:val="0042716D"/>
    <w:rsid w:val="004275E4"/>
    <w:rsid w:val="00433055"/>
    <w:rsid w:val="00455A45"/>
    <w:rsid w:val="00470D60"/>
    <w:rsid w:val="004719DA"/>
    <w:rsid w:val="004813D8"/>
    <w:rsid w:val="00484441"/>
    <w:rsid w:val="004856D6"/>
    <w:rsid w:val="00490E0A"/>
    <w:rsid w:val="004A7110"/>
    <w:rsid w:val="004B4158"/>
    <w:rsid w:val="004E7E77"/>
    <w:rsid w:val="004F0FDC"/>
    <w:rsid w:val="004F37F2"/>
    <w:rsid w:val="00501D16"/>
    <w:rsid w:val="005032BA"/>
    <w:rsid w:val="00523A91"/>
    <w:rsid w:val="00531828"/>
    <w:rsid w:val="00540BCA"/>
    <w:rsid w:val="00542499"/>
    <w:rsid w:val="00585689"/>
    <w:rsid w:val="005A1D01"/>
    <w:rsid w:val="005A2C48"/>
    <w:rsid w:val="005C1846"/>
    <w:rsid w:val="005D6586"/>
    <w:rsid w:val="00600B72"/>
    <w:rsid w:val="00613971"/>
    <w:rsid w:val="006300A3"/>
    <w:rsid w:val="00666DA0"/>
    <w:rsid w:val="006773ED"/>
    <w:rsid w:val="006855B7"/>
    <w:rsid w:val="006908D6"/>
    <w:rsid w:val="00691E74"/>
    <w:rsid w:val="006C3CB8"/>
    <w:rsid w:val="006D2B32"/>
    <w:rsid w:val="006F7C59"/>
    <w:rsid w:val="0073297F"/>
    <w:rsid w:val="00732FC7"/>
    <w:rsid w:val="007336A7"/>
    <w:rsid w:val="00737754"/>
    <w:rsid w:val="00746D3F"/>
    <w:rsid w:val="0075066C"/>
    <w:rsid w:val="00750815"/>
    <w:rsid w:val="0075516A"/>
    <w:rsid w:val="007609DD"/>
    <w:rsid w:val="00771D54"/>
    <w:rsid w:val="00782C4C"/>
    <w:rsid w:val="007956FA"/>
    <w:rsid w:val="0079708B"/>
    <w:rsid w:val="007A7C8E"/>
    <w:rsid w:val="007A7FB6"/>
    <w:rsid w:val="007B37EC"/>
    <w:rsid w:val="007B775F"/>
    <w:rsid w:val="007E5FA0"/>
    <w:rsid w:val="007F0FC3"/>
    <w:rsid w:val="00801AA9"/>
    <w:rsid w:val="00802A01"/>
    <w:rsid w:val="00803327"/>
    <w:rsid w:val="0081717E"/>
    <w:rsid w:val="00841173"/>
    <w:rsid w:val="008738D9"/>
    <w:rsid w:val="00875FDC"/>
    <w:rsid w:val="00876E5E"/>
    <w:rsid w:val="00884BEB"/>
    <w:rsid w:val="008B63C4"/>
    <w:rsid w:val="008B7A72"/>
    <w:rsid w:val="008F5AD3"/>
    <w:rsid w:val="009167CD"/>
    <w:rsid w:val="00917C93"/>
    <w:rsid w:val="00920DCE"/>
    <w:rsid w:val="00921737"/>
    <w:rsid w:val="00921B28"/>
    <w:rsid w:val="00925336"/>
    <w:rsid w:val="009516FE"/>
    <w:rsid w:val="00954932"/>
    <w:rsid w:val="00962928"/>
    <w:rsid w:val="009A4CEA"/>
    <w:rsid w:val="009B2B4D"/>
    <w:rsid w:val="009B7701"/>
    <w:rsid w:val="009C498B"/>
    <w:rsid w:val="009C6803"/>
    <w:rsid w:val="009D4214"/>
    <w:rsid w:val="00A0724C"/>
    <w:rsid w:val="00A25376"/>
    <w:rsid w:val="00A528BD"/>
    <w:rsid w:val="00A759F8"/>
    <w:rsid w:val="00A837AC"/>
    <w:rsid w:val="00AA5A2F"/>
    <w:rsid w:val="00AA6957"/>
    <w:rsid w:val="00AC7053"/>
    <w:rsid w:val="00AD1CD3"/>
    <w:rsid w:val="00AE2FF6"/>
    <w:rsid w:val="00AE7FBD"/>
    <w:rsid w:val="00B004C4"/>
    <w:rsid w:val="00B05434"/>
    <w:rsid w:val="00B07913"/>
    <w:rsid w:val="00B107E0"/>
    <w:rsid w:val="00B22312"/>
    <w:rsid w:val="00B23DF8"/>
    <w:rsid w:val="00B32A7C"/>
    <w:rsid w:val="00B75586"/>
    <w:rsid w:val="00B80101"/>
    <w:rsid w:val="00B93847"/>
    <w:rsid w:val="00BC4212"/>
    <w:rsid w:val="00BC5A04"/>
    <w:rsid w:val="00BC5FB0"/>
    <w:rsid w:val="00BE1603"/>
    <w:rsid w:val="00BE5A29"/>
    <w:rsid w:val="00BF20A1"/>
    <w:rsid w:val="00C01A94"/>
    <w:rsid w:val="00C02B46"/>
    <w:rsid w:val="00C225D9"/>
    <w:rsid w:val="00C54076"/>
    <w:rsid w:val="00C56A7C"/>
    <w:rsid w:val="00C64AE6"/>
    <w:rsid w:val="00C75F11"/>
    <w:rsid w:val="00C85FD1"/>
    <w:rsid w:val="00C861FA"/>
    <w:rsid w:val="00CA567B"/>
    <w:rsid w:val="00CB1968"/>
    <w:rsid w:val="00CD3B1D"/>
    <w:rsid w:val="00CD505D"/>
    <w:rsid w:val="00CD77D3"/>
    <w:rsid w:val="00CE5A28"/>
    <w:rsid w:val="00D31392"/>
    <w:rsid w:val="00D3570D"/>
    <w:rsid w:val="00D41ABB"/>
    <w:rsid w:val="00D714C0"/>
    <w:rsid w:val="00D81B69"/>
    <w:rsid w:val="00D82526"/>
    <w:rsid w:val="00D8399C"/>
    <w:rsid w:val="00D85B83"/>
    <w:rsid w:val="00D95D8D"/>
    <w:rsid w:val="00DA07F2"/>
    <w:rsid w:val="00DC5E21"/>
    <w:rsid w:val="00DF06E7"/>
    <w:rsid w:val="00DF1EC3"/>
    <w:rsid w:val="00DF2D2F"/>
    <w:rsid w:val="00E11D9A"/>
    <w:rsid w:val="00E12BE9"/>
    <w:rsid w:val="00E810B8"/>
    <w:rsid w:val="00E844AF"/>
    <w:rsid w:val="00E9233A"/>
    <w:rsid w:val="00EA684F"/>
    <w:rsid w:val="00ED1F12"/>
    <w:rsid w:val="00ED5E2A"/>
    <w:rsid w:val="00EE7DD6"/>
    <w:rsid w:val="00EF660C"/>
    <w:rsid w:val="00F07340"/>
    <w:rsid w:val="00F0746E"/>
    <w:rsid w:val="00F4342D"/>
    <w:rsid w:val="00F51491"/>
    <w:rsid w:val="00F76432"/>
    <w:rsid w:val="00F97A4C"/>
    <w:rsid w:val="00FA23F8"/>
    <w:rsid w:val="00FA7E5E"/>
    <w:rsid w:val="00FC0022"/>
    <w:rsid w:val="00FE2966"/>
    <w:rsid w:val="00FE3F2B"/>
    <w:rsid w:val="00FE6663"/>
    <w:rsid w:val="00FF5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888155"/>
  <w15:chartTrackingRefBased/>
  <w15:docId w15:val="{1D6C98D2-38BB-4E19-85E7-9B9E08C4B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C02B46"/>
    <w:pPr>
      <w:widowControl w:val="0"/>
      <w:ind w:firstLineChars="200" w:firstLine="200"/>
      <w:jc w:val="both"/>
    </w:pPr>
    <w:rPr>
      <w:rFonts w:ascii="Times New Roman" w:eastAsia="宋体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BC5A04"/>
    <w:pPr>
      <w:keepNext/>
      <w:keepLines/>
      <w:spacing w:before="340" w:after="330" w:line="578" w:lineRule="auto"/>
      <w:ind w:firstLineChars="0" w:firstLine="0"/>
      <w:outlineLvl w:val="0"/>
    </w:pPr>
    <w:rPr>
      <w:b/>
      <w:bCs/>
      <w:kern w:val="44"/>
      <w:sz w:val="30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BC5A04"/>
    <w:pPr>
      <w:keepNext/>
      <w:keepLines/>
      <w:spacing w:before="260" w:after="260" w:line="415" w:lineRule="auto"/>
      <w:ind w:firstLineChars="50" w:firstLine="50"/>
      <w:outlineLvl w:val="1"/>
    </w:pPr>
    <w:rPr>
      <w:rFonts w:cstheme="majorBidi"/>
      <w:b/>
      <w:bCs/>
      <w:sz w:val="28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666DA0"/>
    <w:pPr>
      <w:keepNext/>
      <w:keepLines/>
      <w:spacing w:before="260" w:after="260" w:line="415" w:lineRule="auto"/>
      <w:ind w:firstLineChars="100" w:firstLine="100"/>
      <w:outlineLvl w:val="2"/>
    </w:pPr>
    <w:rPr>
      <w:b/>
      <w:bCs/>
      <w:szCs w:val="32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B63C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8B63C4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8B63C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8B63C4"/>
    <w:rPr>
      <w:sz w:val="18"/>
      <w:szCs w:val="18"/>
    </w:rPr>
  </w:style>
  <w:style w:type="paragraph" w:styleId="a7">
    <w:name w:val="Title"/>
    <w:basedOn w:val="a"/>
    <w:next w:val="a"/>
    <w:link w:val="a8"/>
    <w:uiPriority w:val="10"/>
    <w:qFormat/>
    <w:rsid w:val="003A6AA9"/>
    <w:pPr>
      <w:spacing w:before="240" w:after="60"/>
      <w:jc w:val="center"/>
      <w:outlineLvl w:val="0"/>
    </w:pPr>
    <w:rPr>
      <w:rFonts w:cstheme="majorBidi"/>
      <w:b/>
      <w:bCs/>
      <w:sz w:val="44"/>
      <w:szCs w:val="32"/>
    </w:rPr>
  </w:style>
  <w:style w:type="character" w:customStyle="1" w:styleId="a8">
    <w:name w:val="标题 字符"/>
    <w:basedOn w:val="a0"/>
    <w:link w:val="a7"/>
    <w:uiPriority w:val="10"/>
    <w:rsid w:val="003A6AA9"/>
    <w:rPr>
      <w:rFonts w:ascii="Times New Roman" w:eastAsia="宋体" w:hAnsi="Times New Roman" w:cstheme="majorBidi"/>
      <w:b/>
      <w:bCs/>
      <w:sz w:val="44"/>
      <w:szCs w:val="32"/>
    </w:rPr>
  </w:style>
  <w:style w:type="character" w:customStyle="1" w:styleId="10">
    <w:name w:val="标题 1 字符"/>
    <w:basedOn w:val="a0"/>
    <w:link w:val="1"/>
    <w:uiPriority w:val="9"/>
    <w:rsid w:val="00BC5A04"/>
    <w:rPr>
      <w:rFonts w:ascii="Times New Roman" w:eastAsia="宋体" w:hAnsi="Times New Roman"/>
      <w:b/>
      <w:bCs/>
      <w:kern w:val="44"/>
      <w:sz w:val="30"/>
      <w:szCs w:val="44"/>
    </w:rPr>
  </w:style>
  <w:style w:type="character" w:customStyle="1" w:styleId="20">
    <w:name w:val="标题 2 字符"/>
    <w:basedOn w:val="a0"/>
    <w:link w:val="2"/>
    <w:uiPriority w:val="9"/>
    <w:rsid w:val="00BC5A04"/>
    <w:rPr>
      <w:rFonts w:ascii="Times New Roman" w:eastAsia="宋体" w:hAnsi="Times New Roman" w:cstheme="majorBidi"/>
      <w:b/>
      <w:bCs/>
      <w:sz w:val="28"/>
      <w:szCs w:val="32"/>
    </w:rPr>
  </w:style>
  <w:style w:type="character" w:customStyle="1" w:styleId="30">
    <w:name w:val="标题 3 字符"/>
    <w:basedOn w:val="a0"/>
    <w:link w:val="3"/>
    <w:uiPriority w:val="9"/>
    <w:rsid w:val="00666DA0"/>
    <w:rPr>
      <w:rFonts w:ascii="Times New Roman" w:eastAsia="宋体" w:hAnsi="Times New Roman"/>
      <w:b/>
      <w:bCs/>
      <w:sz w:val="24"/>
      <w:szCs w:val="32"/>
    </w:rPr>
  </w:style>
  <w:style w:type="character" w:styleId="a9">
    <w:name w:val="Placeholder Text"/>
    <w:basedOn w:val="a0"/>
    <w:uiPriority w:val="99"/>
    <w:semiHidden/>
    <w:rsid w:val="000A2D7E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218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020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83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983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4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footer" Target="foot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header" Target="header2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oter" Target="footer3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3.xml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8</Pages>
  <Words>391</Words>
  <Characters>2232</Characters>
  <Application>Microsoft Office Word</Application>
  <DocSecurity>0</DocSecurity>
  <Lines>18</Lines>
  <Paragraphs>5</Paragraphs>
  <ScaleCrop>false</ScaleCrop>
  <Company/>
  <LinksUpToDate>false</LinksUpToDate>
  <CharactersWithSpaces>2618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李祖乐</dc:creator>
  <cp:keywords/>
  <dc:description/>
  <cp:lastModifiedBy>李祖乐</cp:lastModifiedBy>
  <cp:revision>12</cp:revision>
  <dcterms:created xsi:type="dcterms:W3CDTF">2023-12-24T04:18:00Z</dcterms:created>
  <dcterms:modified xsi:type="dcterms:W3CDTF">2023-12-29T14:37:00Z</dcterms:modified>
</cp:coreProperties>
</file>